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Look w:val="04A0" w:firstRow="1" w:lastRow="0" w:firstColumn="1" w:lastColumn="0" w:noHBand="0" w:noVBand="1"/>
      </w:tblPr>
      <w:tblGrid>
        <w:gridCol w:w="10795"/>
      </w:tblGrid>
      <w:tr w:rsidRPr="00F41D2B" w:rsidR="0093313C" w:rsidTr="00294116" w14:paraId="512E17CF" w14:textId="77777777">
        <w:tc>
          <w:tcPr>
            <w:tcW w:w="10795" w:type="dxa"/>
            <w:shd w:val="clear" w:color="auto" w:fill="000000" w:themeFill="text1"/>
          </w:tcPr>
          <w:p w:rsidRPr="00F41D2B" w:rsidR="0093313C" w:rsidP="00E02F42" w:rsidRDefault="00987475" w14:paraId="6E5F1824" w14:textId="77777777">
            <w:pPr>
              <w:jc w:val="center"/>
              <w:rPr>
                <w:rFonts w:ascii="Arial" w:hAnsi="Arial" w:cs="Arial"/>
                <w:sz w:val="22"/>
                <w:szCs w:val="22"/>
              </w:rPr>
            </w:pPr>
            <w:r w:rsidRPr="00F41D2B">
              <w:rPr>
                <w:rFonts w:ascii="Arial" w:hAnsi="Arial" w:cs="Arial"/>
                <w:color w:val="FFFFFF" w:themeColor="background1"/>
                <w:sz w:val="22"/>
                <w:szCs w:val="22"/>
                <w:highlight w:val="black"/>
              </w:rPr>
              <w:t xml:space="preserve">Attachment 1: </w:t>
            </w:r>
            <w:r w:rsidRPr="00F41D2B" w:rsidR="00E02F42">
              <w:rPr>
                <w:rFonts w:ascii="Arial" w:hAnsi="Arial" w:cs="Arial"/>
                <w:color w:val="FFFFFF" w:themeColor="background1"/>
                <w:sz w:val="22"/>
                <w:szCs w:val="22"/>
                <w:highlight w:val="black"/>
              </w:rPr>
              <w:t xml:space="preserve">CHF </w:t>
            </w:r>
            <w:r w:rsidRPr="00F41D2B" w:rsidR="0093313C">
              <w:rPr>
                <w:rFonts w:ascii="Arial" w:hAnsi="Arial" w:cs="Arial"/>
                <w:color w:val="FFFFFF" w:themeColor="background1"/>
                <w:sz w:val="22"/>
                <w:szCs w:val="22"/>
                <w:highlight w:val="black"/>
              </w:rPr>
              <w:t>Agency</w:t>
            </w:r>
            <w:r w:rsidRPr="00F41D2B" w:rsidR="00E16BE4">
              <w:rPr>
                <w:rFonts w:ascii="Arial" w:hAnsi="Arial" w:cs="Arial"/>
                <w:color w:val="FFFFFF" w:themeColor="background1"/>
                <w:sz w:val="22"/>
                <w:szCs w:val="22"/>
                <w:highlight w:val="black"/>
              </w:rPr>
              <w:t>/</w:t>
            </w:r>
            <w:r w:rsidRPr="00F41D2B" w:rsidR="0093313C">
              <w:rPr>
                <w:rFonts w:ascii="Arial" w:hAnsi="Arial" w:cs="Arial"/>
                <w:color w:val="FFFFFF" w:themeColor="background1"/>
                <w:sz w:val="22"/>
                <w:szCs w:val="22"/>
                <w:highlight w:val="black"/>
              </w:rPr>
              <w:t xml:space="preserve"> Organizational Ca</w:t>
            </w:r>
            <w:r w:rsidRPr="00F41D2B" w:rsidR="00457B9C">
              <w:rPr>
                <w:rFonts w:ascii="Arial" w:hAnsi="Arial" w:cs="Arial"/>
                <w:color w:val="FFFFFF" w:themeColor="background1"/>
                <w:sz w:val="22"/>
                <w:szCs w:val="22"/>
                <w:highlight w:val="black"/>
              </w:rPr>
              <w:t>pacity Assessment and Certifications</w:t>
            </w:r>
          </w:p>
        </w:tc>
      </w:tr>
      <w:tr w:rsidRPr="00F41D2B" w:rsidR="00FC6258" w:rsidTr="00294116" w14:paraId="5D160AA4" w14:textId="77777777">
        <w:tc>
          <w:tcPr>
            <w:tcW w:w="10795" w:type="dxa"/>
            <w:shd w:val="clear" w:color="auto" w:fill="000000" w:themeFill="text1"/>
          </w:tcPr>
          <w:p w:rsidRPr="00F41D2B" w:rsidR="00FC6258" w:rsidP="00E02F42" w:rsidRDefault="00FC6258" w14:paraId="2C769A9C" w14:textId="77777777">
            <w:pPr>
              <w:jc w:val="center"/>
              <w:rPr>
                <w:rFonts w:ascii="Arial" w:hAnsi="Arial" w:cs="Arial"/>
                <w:color w:val="FFFFFF" w:themeColor="background1"/>
                <w:sz w:val="22"/>
                <w:szCs w:val="22"/>
                <w:highlight w:val="black"/>
              </w:rPr>
            </w:pPr>
          </w:p>
        </w:tc>
      </w:tr>
    </w:tbl>
    <w:p w:rsidRPr="00F41D2B" w:rsidR="00FC6258" w:rsidP="00FC6258" w:rsidRDefault="00FC6258" w14:paraId="0DAB0328" w14:textId="77777777">
      <w:pPr>
        <w:pStyle w:val="ListParagraph"/>
        <w:rPr>
          <w:rFonts w:ascii="Arial" w:hAnsi="Arial" w:cs="Arial"/>
          <w:b/>
          <w:sz w:val="22"/>
          <w:szCs w:val="22"/>
        </w:rPr>
      </w:pPr>
    </w:p>
    <w:p w:rsidRPr="00F41D2B" w:rsidR="00D33F0D" w:rsidP="00061174" w:rsidRDefault="00D33F0D" w14:paraId="0FA2468A" w14:textId="27543BD5">
      <w:pPr>
        <w:pStyle w:val="ListParagraph"/>
        <w:numPr>
          <w:ilvl w:val="0"/>
          <w:numId w:val="4"/>
        </w:numPr>
        <w:rPr>
          <w:rFonts w:ascii="Arial" w:hAnsi="Arial" w:cs="Arial"/>
          <w:b/>
          <w:sz w:val="22"/>
          <w:szCs w:val="22"/>
        </w:rPr>
      </w:pPr>
      <w:r w:rsidRPr="00F41D2B">
        <w:rPr>
          <w:rFonts w:ascii="Arial" w:hAnsi="Arial" w:cs="Arial"/>
          <w:b/>
          <w:sz w:val="22"/>
          <w:szCs w:val="22"/>
        </w:rPr>
        <w:t xml:space="preserve">Agency </w:t>
      </w:r>
      <w:r w:rsidRPr="00F41D2B" w:rsidR="00C97E63">
        <w:rPr>
          <w:rFonts w:ascii="Arial" w:hAnsi="Arial" w:cs="Arial"/>
          <w:b/>
          <w:sz w:val="22"/>
          <w:szCs w:val="22"/>
        </w:rPr>
        <w:t>Certifications (</w:t>
      </w:r>
      <w:r w:rsidRPr="00F41D2B">
        <w:rPr>
          <w:rFonts w:ascii="Arial" w:hAnsi="Arial" w:cs="Arial"/>
          <w:b/>
          <w:sz w:val="22"/>
          <w:szCs w:val="22"/>
        </w:rPr>
        <w:t xml:space="preserve">All Applicants </w:t>
      </w:r>
      <w:r w:rsidRPr="00F41D2B" w:rsidR="00D4035A">
        <w:rPr>
          <w:rFonts w:ascii="Arial" w:hAnsi="Arial" w:cs="Arial"/>
          <w:b/>
          <w:sz w:val="22"/>
          <w:szCs w:val="22"/>
        </w:rPr>
        <w:t xml:space="preserve">must </w:t>
      </w:r>
      <w:r w:rsidRPr="00F41D2B">
        <w:rPr>
          <w:rFonts w:ascii="Arial" w:hAnsi="Arial" w:cs="Arial"/>
          <w:b/>
          <w:sz w:val="22"/>
          <w:szCs w:val="22"/>
        </w:rPr>
        <w:t xml:space="preserve">respond to the following questions): </w:t>
      </w:r>
    </w:p>
    <w:p w:rsidR="00D33F0D" w:rsidP="00D33F0D" w:rsidRDefault="00D33F0D" w14:paraId="5F78C318" w14:textId="77777777">
      <w:pPr>
        <w:rPr>
          <w:rFonts w:ascii="Arial" w:hAnsi="Arial" w:cs="Arial"/>
          <w:sz w:val="22"/>
          <w:szCs w:val="22"/>
        </w:rPr>
      </w:pPr>
      <w:r w:rsidRPr="00F41D2B">
        <w:rPr>
          <w:rFonts w:ascii="Arial" w:hAnsi="Arial" w:cs="Arial"/>
          <w:sz w:val="22"/>
          <w:szCs w:val="22"/>
        </w:rPr>
        <w:t xml:space="preserve">Write “YES” if the agency performs the function described and “NO” if it does not.  Some functions listed in section are compulsory and required for funding.  </w:t>
      </w:r>
    </w:p>
    <w:p w:rsidRPr="00F41D2B" w:rsidR="00366603" w:rsidP="00D33F0D" w:rsidRDefault="00366603" w14:paraId="6DDFC508" w14:textId="77777777">
      <w:pPr>
        <w:rPr>
          <w:rFonts w:ascii="Arial" w:hAnsi="Arial" w:cs="Arial"/>
          <w:sz w:val="22"/>
          <w:szCs w:val="22"/>
        </w:rPr>
      </w:pPr>
    </w:p>
    <w:tbl>
      <w:tblPr>
        <w:tblW w:w="10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65"/>
        <w:gridCol w:w="527"/>
        <w:gridCol w:w="296"/>
      </w:tblGrid>
      <w:tr w:rsidRPr="00F41D2B" w:rsidR="00D33F0D" w:rsidTr="009A3307" w14:paraId="75FFF2EB" w14:textId="77777777">
        <w:trPr>
          <w:trHeight w:val="195"/>
        </w:trPr>
        <w:tc>
          <w:tcPr>
            <w:tcW w:w="10165" w:type="dxa"/>
            <w:shd w:val="clear" w:color="auto" w:fill="000000"/>
            <w:vAlign w:val="bottom"/>
          </w:tcPr>
          <w:p w:rsidRPr="00F41D2B" w:rsidR="00D33F0D" w:rsidP="007064C7" w:rsidRDefault="00D33F0D" w14:paraId="7E6AA69D" w14:textId="77777777">
            <w:pPr>
              <w:jc w:val="center"/>
              <w:rPr>
                <w:rFonts w:ascii="Arial" w:hAnsi="Arial" w:cs="Arial"/>
                <w:bCs/>
                <w:sz w:val="22"/>
                <w:szCs w:val="22"/>
              </w:rPr>
            </w:pPr>
            <w:r w:rsidRPr="00F41D2B">
              <w:rPr>
                <w:rFonts w:ascii="Arial" w:hAnsi="Arial" w:cs="Arial"/>
                <w:bCs/>
                <w:sz w:val="22"/>
                <w:szCs w:val="22"/>
              </w:rPr>
              <w:t>HOMELESS CONSUMER PARTICIPATION</w:t>
            </w:r>
          </w:p>
        </w:tc>
        <w:tc>
          <w:tcPr>
            <w:tcW w:w="527" w:type="dxa"/>
            <w:shd w:val="clear" w:color="auto" w:fill="000000"/>
            <w:vAlign w:val="bottom"/>
          </w:tcPr>
          <w:p w:rsidRPr="00F41D2B" w:rsidR="00D33F0D" w:rsidP="007064C7" w:rsidRDefault="00D33F0D" w14:paraId="5C86D7C9" w14:textId="77777777">
            <w:pPr>
              <w:rPr>
                <w:rFonts w:ascii="Arial" w:hAnsi="Arial" w:cs="Arial"/>
                <w:sz w:val="22"/>
                <w:szCs w:val="22"/>
              </w:rPr>
            </w:pPr>
          </w:p>
        </w:tc>
        <w:tc>
          <w:tcPr>
            <w:tcW w:w="296" w:type="dxa"/>
            <w:shd w:val="clear" w:color="auto" w:fill="000000"/>
            <w:vAlign w:val="bottom"/>
          </w:tcPr>
          <w:p w:rsidRPr="00F41D2B" w:rsidR="00D33F0D" w:rsidP="007064C7" w:rsidRDefault="00D33F0D" w14:paraId="3C111283" w14:textId="77777777">
            <w:pPr>
              <w:rPr>
                <w:rFonts w:ascii="Arial" w:hAnsi="Arial" w:cs="Arial"/>
                <w:sz w:val="22"/>
                <w:szCs w:val="22"/>
              </w:rPr>
            </w:pPr>
          </w:p>
        </w:tc>
      </w:tr>
      <w:tr w:rsidRPr="00F41D2B" w:rsidR="00D33F0D" w:rsidTr="009A3307" w14:paraId="1B76C49D" w14:textId="77777777">
        <w:trPr>
          <w:trHeight w:val="630"/>
        </w:trPr>
        <w:tc>
          <w:tcPr>
            <w:tcW w:w="10165" w:type="dxa"/>
            <w:shd w:val="clear" w:color="auto" w:fill="auto"/>
            <w:vAlign w:val="center"/>
          </w:tcPr>
          <w:p w:rsidRPr="00F41D2B" w:rsidR="00D33F0D" w:rsidP="007064C7" w:rsidRDefault="00D33F0D" w14:paraId="77171E93" w14:textId="77777777">
            <w:pPr>
              <w:pStyle w:val="ListParagraph"/>
              <w:numPr>
                <w:ilvl w:val="0"/>
                <w:numId w:val="17"/>
              </w:numPr>
              <w:rPr>
                <w:rFonts w:ascii="Arial" w:hAnsi="Arial" w:cs="Arial"/>
                <w:sz w:val="22"/>
                <w:szCs w:val="22"/>
              </w:rPr>
            </w:pPr>
            <w:r w:rsidRPr="00F41D2B">
              <w:rPr>
                <w:rFonts w:ascii="Arial" w:hAnsi="Arial" w:cs="Arial"/>
                <w:sz w:val="22"/>
                <w:szCs w:val="22"/>
              </w:rPr>
              <w:t>Does the agency have representation of a person who is homeless or formerly homeless on the board of directors or a policymaking entity directly responsible for making policy for the project(s) for which funding is being requested?</w:t>
            </w:r>
          </w:p>
        </w:tc>
        <w:tc>
          <w:tcPr>
            <w:tcW w:w="823" w:type="dxa"/>
            <w:gridSpan w:val="2"/>
            <w:shd w:val="clear" w:color="auto" w:fill="auto"/>
            <w:vAlign w:val="center"/>
          </w:tcPr>
          <w:p w:rsidRPr="00F41D2B" w:rsidR="00D33F0D" w:rsidP="007064C7" w:rsidRDefault="00D33F0D" w14:paraId="4CFCDB52" w14:textId="77777777">
            <w:pPr>
              <w:jc w:val="center"/>
              <w:rPr>
                <w:rFonts w:ascii="Arial" w:hAnsi="Arial" w:cs="Arial"/>
                <w:sz w:val="22"/>
                <w:szCs w:val="22"/>
              </w:rPr>
            </w:pPr>
          </w:p>
        </w:tc>
      </w:tr>
      <w:tr w:rsidRPr="00F41D2B" w:rsidR="00D33F0D" w:rsidTr="009A3307" w14:paraId="794AB168" w14:textId="77777777">
        <w:trPr>
          <w:trHeight w:val="195"/>
        </w:trPr>
        <w:tc>
          <w:tcPr>
            <w:tcW w:w="10165" w:type="dxa"/>
            <w:shd w:val="clear" w:color="auto" w:fill="000000"/>
            <w:vAlign w:val="bottom"/>
          </w:tcPr>
          <w:p w:rsidRPr="00F41D2B" w:rsidR="00D33F0D" w:rsidP="007064C7" w:rsidRDefault="00D33F0D" w14:paraId="36617D1F" w14:textId="77777777">
            <w:pPr>
              <w:jc w:val="center"/>
              <w:rPr>
                <w:rFonts w:ascii="Arial" w:hAnsi="Arial" w:cs="Arial"/>
                <w:b/>
                <w:bCs/>
                <w:sz w:val="22"/>
                <w:szCs w:val="22"/>
              </w:rPr>
            </w:pPr>
            <w:r w:rsidRPr="00F41D2B">
              <w:rPr>
                <w:rFonts w:ascii="Arial" w:hAnsi="Arial" w:cs="Arial"/>
                <w:b/>
                <w:bCs/>
                <w:sz w:val="22"/>
                <w:szCs w:val="22"/>
              </w:rPr>
              <w:t>FINANCIAL MANAGEMENT</w:t>
            </w:r>
          </w:p>
        </w:tc>
        <w:tc>
          <w:tcPr>
            <w:tcW w:w="823" w:type="dxa"/>
            <w:gridSpan w:val="2"/>
            <w:tcBorders>
              <w:bottom w:val="single" w:color="auto" w:sz="4" w:space="0"/>
            </w:tcBorders>
            <w:shd w:val="clear" w:color="auto" w:fill="000000"/>
            <w:vAlign w:val="bottom"/>
          </w:tcPr>
          <w:p w:rsidRPr="00F41D2B" w:rsidR="00D33F0D" w:rsidP="007064C7" w:rsidRDefault="00D33F0D" w14:paraId="5509F00B" w14:textId="77777777">
            <w:pPr>
              <w:rPr>
                <w:rFonts w:ascii="Arial" w:hAnsi="Arial" w:cs="Arial"/>
                <w:sz w:val="22"/>
                <w:szCs w:val="22"/>
              </w:rPr>
            </w:pPr>
          </w:p>
        </w:tc>
      </w:tr>
      <w:tr w:rsidRPr="00F41D2B" w:rsidR="00D33F0D" w:rsidTr="009A3307" w14:paraId="22450B0D" w14:textId="77777777">
        <w:trPr>
          <w:trHeight w:val="20"/>
        </w:trPr>
        <w:tc>
          <w:tcPr>
            <w:tcW w:w="10165" w:type="dxa"/>
            <w:shd w:val="clear" w:color="auto" w:fill="auto"/>
            <w:vAlign w:val="bottom"/>
          </w:tcPr>
          <w:p w:rsidRPr="00F41D2B" w:rsidR="00D33F0D" w:rsidP="00FE38A9" w:rsidRDefault="00D33F0D" w14:paraId="1FBA49AE" w14:textId="43F3C6A6">
            <w:pPr>
              <w:pStyle w:val="ListParagraph"/>
              <w:numPr>
                <w:ilvl w:val="0"/>
                <w:numId w:val="17"/>
              </w:numPr>
              <w:rPr>
                <w:rFonts w:ascii="Arial" w:hAnsi="Arial" w:cs="Arial"/>
                <w:sz w:val="22"/>
                <w:szCs w:val="22"/>
              </w:rPr>
            </w:pPr>
            <w:r w:rsidRPr="00F41D2B">
              <w:rPr>
                <w:rFonts w:ascii="Arial" w:hAnsi="Arial" w:cs="Arial"/>
                <w:sz w:val="22"/>
                <w:szCs w:val="22"/>
              </w:rPr>
              <w:t xml:space="preserve">Do the accounting records for the organization (or agency) identify the source and use of all funds, including information on: </w:t>
            </w:r>
          </w:p>
        </w:tc>
        <w:tc>
          <w:tcPr>
            <w:tcW w:w="823" w:type="dxa"/>
            <w:gridSpan w:val="2"/>
            <w:shd w:val="clear" w:color="auto" w:fill="auto"/>
            <w:vAlign w:val="center"/>
          </w:tcPr>
          <w:p w:rsidRPr="00F41D2B" w:rsidR="00D33F0D" w:rsidP="007064C7" w:rsidRDefault="00D33F0D" w14:paraId="48A94EE9" w14:textId="77777777">
            <w:pPr>
              <w:jc w:val="center"/>
              <w:rPr>
                <w:rFonts w:ascii="Arial" w:hAnsi="Arial" w:cs="Arial"/>
                <w:sz w:val="22"/>
                <w:szCs w:val="22"/>
              </w:rPr>
            </w:pPr>
          </w:p>
        </w:tc>
      </w:tr>
      <w:tr w:rsidRPr="00F41D2B" w:rsidR="00D33F0D" w:rsidTr="009A3307" w14:paraId="7B031640" w14:textId="77777777">
        <w:trPr>
          <w:trHeight w:val="210"/>
        </w:trPr>
        <w:tc>
          <w:tcPr>
            <w:tcW w:w="10165" w:type="dxa"/>
            <w:shd w:val="clear" w:color="auto" w:fill="auto"/>
            <w:vAlign w:val="bottom"/>
          </w:tcPr>
          <w:p w:rsidRPr="00F41D2B" w:rsidR="00D33F0D" w:rsidP="007064C7" w:rsidRDefault="00D33F0D" w14:paraId="4DC5B35C" w14:textId="77777777">
            <w:pPr>
              <w:ind w:left="864"/>
              <w:rPr>
                <w:rFonts w:ascii="Arial" w:hAnsi="Arial" w:cs="Arial"/>
                <w:sz w:val="22"/>
                <w:szCs w:val="22"/>
              </w:rPr>
            </w:pPr>
            <w:r w:rsidRPr="00F41D2B">
              <w:rPr>
                <w:rFonts w:ascii="Arial" w:hAnsi="Arial" w:cs="Arial"/>
                <w:sz w:val="22"/>
                <w:szCs w:val="22"/>
              </w:rPr>
              <w:t>-All grant awards received</w:t>
            </w:r>
          </w:p>
        </w:tc>
        <w:tc>
          <w:tcPr>
            <w:tcW w:w="823" w:type="dxa"/>
            <w:gridSpan w:val="2"/>
            <w:shd w:val="clear" w:color="auto" w:fill="auto"/>
            <w:vAlign w:val="center"/>
          </w:tcPr>
          <w:p w:rsidRPr="00F41D2B" w:rsidR="00D33F0D" w:rsidP="007064C7" w:rsidRDefault="00D33F0D" w14:paraId="347EAEC2" w14:textId="77777777">
            <w:pPr>
              <w:jc w:val="center"/>
              <w:rPr>
                <w:rFonts w:ascii="Arial" w:hAnsi="Arial" w:cs="Arial"/>
                <w:sz w:val="22"/>
                <w:szCs w:val="22"/>
              </w:rPr>
            </w:pPr>
          </w:p>
        </w:tc>
      </w:tr>
      <w:tr w:rsidRPr="00F41D2B" w:rsidR="00D33F0D" w:rsidTr="009A3307" w14:paraId="31D39E69" w14:textId="77777777">
        <w:trPr>
          <w:trHeight w:val="195"/>
        </w:trPr>
        <w:tc>
          <w:tcPr>
            <w:tcW w:w="10165" w:type="dxa"/>
            <w:shd w:val="clear" w:color="auto" w:fill="auto"/>
            <w:vAlign w:val="bottom"/>
          </w:tcPr>
          <w:p w:rsidRPr="00F41D2B" w:rsidR="00D33F0D" w:rsidP="007064C7" w:rsidRDefault="00D33F0D" w14:paraId="407983EB" w14:textId="77777777">
            <w:pPr>
              <w:ind w:left="864"/>
              <w:rPr>
                <w:rFonts w:ascii="Arial" w:hAnsi="Arial" w:cs="Arial"/>
                <w:sz w:val="22"/>
                <w:szCs w:val="22"/>
              </w:rPr>
            </w:pPr>
            <w:r w:rsidRPr="00F41D2B">
              <w:rPr>
                <w:rFonts w:ascii="Arial" w:hAnsi="Arial" w:cs="Arial"/>
                <w:sz w:val="22"/>
                <w:szCs w:val="22"/>
              </w:rPr>
              <w:t>-Authorizations or obligations of awards received</w:t>
            </w:r>
          </w:p>
        </w:tc>
        <w:tc>
          <w:tcPr>
            <w:tcW w:w="823" w:type="dxa"/>
            <w:gridSpan w:val="2"/>
            <w:shd w:val="clear" w:color="auto" w:fill="auto"/>
            <w:vAlign w:val="center"/>
          </w:tcPr>
          <w:p w:rsidRPr="00F41D2B" w:rsidR="00D33F0D" w:rsidP="007064C7" w:rsidRDefault="00D33F0D" w14:paraId="10C6B327" w14:textId="77777777">
            <w:pPr>
              <w:jc w:val="center"/>
              <w:rPr>
                <w:rFonts w:ascii="Arial" w:hAnsi="Arial" w:cs="Arial"/>
                <w:sz w:val="22"/>
                <w:szCs w:val="22"/>
              </w:rPr>
            </w:pPr>
          </w:p>
        </w:tc>
      </w:tr>
      <w:tr w:rsidRPr="00F41D2B" w:rsidR="00D33F0D" w:rsidTr="009A3307" w14:paraId="39AC30A8" w14:textId="77777777">
        <w:trPr>
          <w:trHeight w:val="210"/>
        </w:trPr>
        <w:tc>
          <w:tcPr>
            <w:tcW w:w="10165" w:type="dxa"/>
            <w:shd w:val="clear" w:color="auto" w:fill="auto"/>
            <w:vAlign w:val="bottom"/>
          </w:tcPr>
          <w:p w:rsidRPr="00F41D2B" w:rsidR="00D33F0D" w:rsidP="007064C7" w:rsidRDefault="00D33F0D" w14:paraId="1E70E150" w14:textId="77777777">
            <w:pPr>
              <w:ind w:left="864"/>
              <w:rPr>
                <w:rFonts w:ascii="Arial" w:hAnsi="Arial" w:cs="Arial"/>
                <w:sz w:val="22"/>
                <w:szCs w:val="22"/>
              </w:rPr>
            </w:pPr>
            <w:r w:rsidRPr="00F41D2B">
              <w:rPr>
                <w:rFonts w:ascii="Arial" w:hAnsi="Arial" w:cs="Arial"/>
                <w:sz w:val="22"/>
                <w:szCs w:val="22"/>
              </w:rPr>
              <w:t>-Un-obligated balances</w:t>
            </w:r>
          </w:p>
        </w:tc>
        <w:tc>
          <w:tcPr>
            <w:tcW w:w="823" w:type="dxa"/>
            <w:gridSpan w:val="2"/>
            <w:shd w:val="clear" w:color="auto" w:fill="auto"/>
            <w:vAlign w:val="center"/>
          </w:tcPr>
          <w:p w:rsidRPr="00F41D2B" w:rsidR="00D33F0D" w:rsidP="007064C7" w:rsidRDefault="00D33F0D" w14:paraId="6B807242" w14:textId="77777777">
            <w:pPr>
              <w:jc w:val="center"/>
              <w:rPr>
                <w:rFonts w:ascii="Arial" w:hAnsi="Arial" w:cs="Arial"/>
                <w:sz w:val="22"/>
                <w:szCs w:val="22"/>
              </w:rPr>
            </w:pPr>
          </w:p>
        </w:tc>
      </w:tr>
      <w:tr w:rsidRPr="00F41D2B" w:rsidR="00D33F0D" w:rsidTr="009A3307" w14:paraId="6D8890C9" w14:textId="77777777">
        <w:trPr>
          <w:trHeight w:val="195"/>
        </w:trPr>
        <w:tc>
          <w:tcPr>
            <w:tcW w:w="10165" w:type="dxa"/>
            <w:shd w:val="clear" w:color="auto" w:fill="auto"/>
            <w:vAlign w:val="bottom"/>
          </w:tcPr>
          <w:p w:rsidRPr="00F41D2B" w:rsidR="00D33F0D" w:rsidP="007064C7" w:rsidRDefault="00D33F0D" w14:paraId="05F57D13" w14:textId="77777777">
            <w:pPr>
              <w:ind w:left="864"/>
              <w:rPr>
                <w:rFonts w:ascii="Arial" w:hAnsi="Arial" w:cs="Arial"/>
                <w:sz w:val="22"/>
                <w:szCs w:val="22"/>
              </w:rPr>
            </w:pPr>
            <w:r w:rsidRPr="00F41D2B">
              <w:rPr>
                <w:rFonts w:ascii="Arial" w:hAnsi="Arial" w:cs="Arial"/>
                <w:sz w:val="22"/>
                <w:szCs w:val="22"/>
              </w:rPr>
              <w:t>-Program income</w:t>
            </w:r>
          </w:p>
        </w:tc>
        <w:tc>
          <w:tcPr>
            <w:tcW w:w="823" w:type="dxa"/>
            <w:gridSpan w:val="2"/>
            <w:shd w:val="clear" w:color="auto" w:fill="auto"/>
            <w:vAlign w:val="center"/>
          </w:tcPr>
          <w:p w:rsidRPr="00F41D2B" w:rsidR="00D33F0D" w:rsidP="007064C7" w:rsidRDefault="00D33F0D" w14:paraId="35CBFBD3" w14:textId="77777777">
            <w:pPr>
              <w:jc w:val="center"/>
              <w:rPr>
                <w:rFonts w:ascii="Arial" w:hAnsi="Arial" w:cs="Arial"/>
                <w:sz w:val="22"/>
                <w:szCs w:val="22"/>
              </w:rPr>
            </w:pPr>
          </w:p>
        </w:tc>
      </w:tr>
      <w:tr w:rsidRPr="00F41D2B" w:rsidR="00D33F0D" w:rsidTr="009A3307" w14:paraId="4A3CE37E" w14:textId="77777777">
        <w:trPr>
          <w:trHeight w:val="210"/>
        </w:trPr>
        <w:tc>
          <w:tcPr>
            <w:tcW w:w="10165" w:type="dxa"/>
            <w:shd w:val="clear" w:color="auto" w:fill="auto"/>
            <w:vAlign w:val="bottom"/>
          </w:tcPr>
          <w:p w:rsidRPr="00F41D2B" w:rsidR="00D33F0D" w:rsidP="007064C7" w:rsidRDefault="00D33F0D" w14:paraId="2B2765A2" w14:textId="77777777">
            <w:pPr>
              <w:ind w:left="864"/>
              <w:rPr>
                <w:rFonts w:ascii="Arial" w:hAnsi="Arial" w:cs="Arial"/>
                <w:sz w:val="22"/>
                <w:szCs w:val="22"/>
                <w:highlight w:val="yellow"/>
              </w:rPr>
            </w:pPr>
            <w:r w:rsidRPr="00F41D2B">
              <w:rPr>
                <w:rFonts w:ascii="Arial" w:hAnsi="Arial" w:cs="Arial"/>
                <w:sz w:val="22"/>
                <w:szCs w:val="22"/>
              </w:rPr>
              <w:t>-Total actual outlays or expenditures to date</w:t>
            </w:r>
          </w:p>
        </w:tc>
        <w:tc>
          <w:tcPr>
            <w:tcW w:w="823" w:type="dxa"/>
            <w:gridSpan w:val="2"/>
            <w:shd w:val="clear" w:color="auto" w:fill="auto"/>
            <w:vAlign w:val="center"/>
          </w:tcPr>
          <w:p w:rsidRPr="00F41D2B" w:rsidR="00D33F0D" w:rsidP="007064C7" w:rsidRDefault="00D33F0D" w14:paraId="2172C002" w14:textId="77777777">
            <w:pPr>
              <w:jc w:val="center"/>
              <w:rPr>
                <w:rFonts w:ascii="Arial" w:hAnsi="Arial" w:cs="Arial"/>
                <w:sz w:val="22"/>
                <w:szCs w:val="22"/>
              </w:rPr>
            </w:pPr>
          </w:p>
        </w:tc>
      </w:tr>
      <w:tr w:rsidRPr="00F41D2B" w:rsidR="00D33F0D" w:rsidTr="009A3307" w14:paraId="2BC92C1F" w14:textId="77777777">
        <w:trPr>
          <w:trHeight w:val="810"/>
        </w:trPr>
        <w:tc>
          <w:tcPr>
            <w:tcW w:w="10165" w:type="dxa"/>
            <w:shd w:val="clear" w:color="auto" w:fill="auto"/>
            <w:vAlign w:val="bottom"/>
          </w:tcPr>
          <w:p w:rsidRPr="00F41D2B" w:rsidR="00D33F0D" w:rsidP="007064C7" w:rsidRDefault="00D33F0D" w14:paraId="1CF03FA7" w14:textId="77777777">
            <w:pPr>
              <w:pStyle w:val="ListParagraph"/>
              <w:numPr>
                <w:ilvl w:val="0"/>
                <w:numId w:val="17"/>
              </w:numPr>
              <w:rPr>
                <w:rFonts w:ascii="Arial" w:hAnsi="Arial" w:cs="Arial"/>
                <w:sz w:val="22"/>
                <w:szCs w:val="22"/>
              </w:rPr>
            </w:pPr>
            <w:r w:rsidRPr="00F41D2B">
              <w:rPr>
                <w:rFonts w:ascii="Arial" w:hAnsi="Arial" w:cs="Arial"/>
                <w:sz w:val="22"/>
                <w:szCs w:val="22"/>
              </w:rPr>
              <w:t>Are the accounting records of the agency supported by adequate source documentation such that the combination of source documentation and accounting records provides a complete audit trail, documenting when a purchase was requested and by whom, how it was formally approved, what funds were used to pay for it, when it was paid and for how much?</w:t>
            </w:r>
          </w:p>
        </w:tc>
        <w:tc>
          <w:tcPr>
            <w:tcW w:w="823" w:type="dxa"/>
            <w:gridSpan w:val="2"/>
            <w:shd w:val="clear" w:color="auto" w:fill="auto"/>
            <w:vAlign w:val="center"/>
          </w:tcPr>
          <w:p w:rsidRPr="00F41D2B" w:rsidR="00D33F0D" w:rsidP="007064C7" w:rsidRDefault="00D33F0D" w14:paraId="47C6AC34" w14:textId="77777777">
            <w:pPr>
              <w:jc w:val="center"/>
              <w:rPr>
                <w:rFonts w:ascii="Arial" w:hAnsi="Arial" w:cs="Arial"/>
                <w:sz w:val="22"/>
                <w:szCs w:val="22"/>
              </w:rPr>
            </w:pPr>
          </w:p>
        </w:tc>
      </w:tr>
      <w:tr w:rsidRPr="00F41D2B" w:rsidR="00D33F0D" w:rsidTr="009A3307" w14:paraId="061D9614" w14:textId="77777777">
        <w:trPr>
          <w:trHeight w:val="420"/>
        </w:trPr>
        <w:tc>
          <w:tcPr>
            <w:tcW w:w="10165" w:type="dxa"/>
            <w:shd w:val="clear" w:color="auto" w:fill="auto"/>
            <w:vAlign w:val="bottom"/>
          </w:tcPr>
          <w:p w:rsidRPr="00F41D2B" w:rsidR="00D33F0D" w:rsidP="007064C7" w:rsidRDefault="00D33F0D" w14:paraId="5FAE63F2" w14:textId="77777777">
            <w:pPr>
              <w:pStyle w:val="ListParagraph"/>
              <w:numPr>
                <w:ilvl w:val="0"/>
                <w:numId w:val="17"/>
              </w:numPr>
              <w:rPr>
                <w:rFonts w:ascii="Arial" w:hAnsi="Arial" w:cs="Arial"/>
                <w:sz w:val="22"/>
                <w:szCs w:val="22"/>
              </w:rPr>
            </w:pPr>
            <w:r w:rsidRPr="00F41D2B">
              <w:rPr>
                <w:rFonts w:ascii="Arial" w:hAnsi="Arial" w:cs="Arial"/>
                <w:sz w:val="22"/>
                <w:szCs w:val="22"/>
              </w:rPr>
              <w:t>Does the agency use employee timesheets that allow employees to track grant funded time spent on CHF related activities separately from time spent and funded from other resources?</w:t>
            </w:r>
          </w:p>
        </w:tc>
        <w:tc>
          <w:tcPr>
            <w:tcW w:w="823" w:type="dxa"/>
            <w:gridSpan w:val="2"/>
            <w:shd w:val="clear" w:color="auto" w:fill="auto"/>
            <w:vAlign w:val="center"/>
          </w:tcPr>
          <w:p w:rsidRPr="00F41D2B" w:rsidR="00D33F0D" w:rsidP="007064C7" w:rsidRDefault="00D33F0D" w14:paraId="403D2E14" w14:textId="77777777">
            <w:pPr>
              <w:jc w:val="center"/>
              <w:rPr>
                <w:rFonts w:ascii="Arial" w:hAnsi="Arial" w:cs="Arial"/>
                <w:sz w:val="22"/>
                <w:szCs w:val="22"/>
              </w:rPr>
            </w:pPr>
          </w:p>
        </w:tc>
      </w:tr>
      <w:tr w:rsidRPr="00F41D2B" w:rsidR="00D33F0D" w:rsidTr="009A3307" w14:paraId="768841FB" w14:textId="77777777">
        <w:trPr>
          <w:trHeight w:val="405"/>
        </w:trPr>
        <w:tc>
          <w:tcPr>
            <w:tcW w:w="10165" w:type="dxa"/>
            <w:shd w:val="clear" w:color="auto" w:fill="auto"/>
            <w:vAlign w:val="bottom"/>
          </w:tcPr>
          <w:p w:rsidRPr="00F41D2B" w:rsidR="00D33F0D" w:rsidP="007064C7" w:rsidRDefault="00D33F0D" w14:paraId="38132474" w14:textId="77777777">
            <w:pPr>
              <w:pStyle w:val="ListParagraph"/>
              <w:numPr>
                <w:ilvl w:val="0"/>
                <w:numId w:val="17"/>
              </w:numPr>
              <w:rPr>
                <w:rFonts w:ascii="Arial" w:hAnsi="Arial" w:cs="Arial"/>
                <w:sz w:val="22"/>
                <w:szCs w:val="22"/>
              </w:rPr>
            </w:pPr>
            <w:r w:rsidRPr="00F41D2B">
              <w:rPr>
                <w:rFonts w:ascii="Arial" w:hAnsi="Arial" w:cs="Arial"/>
                <w:sz w:val="22"/>
                <w:szCs w:val="22"/>
              </w:rPr>
              <w:t xml:space="preserve">Does the agency have a system in place for maintaining its financial records for four years or until any litigation, claim, audit, or other action involving the records has been resolved, whichever comes later? </w:t>
            </w:r>
          </w:p>
        </w:tc>
        <w:tc>
          <w:tcPr>
            <w:tcW w:w="823" w:type="dxa"/>
            <w:gridSpan w:val="2"/>
            <w:shd w:val="clear" w:color="auto" w:fill="auto"/>
            <w:vAlign w:val="center"/>
          </w:tcPr>
          <w:p w:rsidRPr="00F41D2B" w:rsidR="00D33F0D" w:rsidP="007064C7" w:rsidRDefault="00D33F0D" w14:paraId="516A4FE7" w14:textId="77777777">
            <w:pPr>
              <w:jc w:val="center"/>
              <w:rPr>
                <w:rFonts w:ascii="Arial" w:hAnsi="Arial" w:cs="Arial"/>
                <w:sz w:val="22"/>
                <w:szCs w:val="22"/>
              </w:rPr>
            </w:pPr>
          </w:p>
        </w:tc>
      </w:tr>
      <w:tr w:rsidRPr="00F41D2B" w:rsidR="00D33F0D" w:rsidTr="009A3307" w14:paraId="5C8CC03F" w14:textId="77777777">
        <w:trPr>
          <w:trHeight w:val="20"/>
        </w:trPr>
        <w:tc>
          <w:tcPr>
            <w:tcW w:w="10165" w:type="dxa"/>
            <w:shd w:val="clear" w:color="auto" w:fill="auto"/>
            <w:vAlign w:val="bottom"/>
          </w:tcPr>
          <w:p w:rsidRPr="00F41D2B" w:rsidR="00C653E9" w:rsidP="00FE38A9" w:rsidRDefault="00D33F0D" w14:paraId="64583E0E" w14:textId="3F53C24B">
            <w:pPr>
              <w:pStyle w:val="ListParagraph"/>
              <w:numPr>
                <w:ilvl w:val="0"/>
                <w:numId w:val="17"/>
              </w:numPr>
              <w:rPr>
                <w:rFonts w:ascii="Arial" w:hAnsi="Arial" w:cs="Arial"/>
                <w:sz w:val="22"/>
                <w:szCs w:val="22"/>
              </w:rPr>
            </w:pPr>
            <w:r w:rsidRPr="00F41D2B">
              <w:rPr>
                <w:rFonts w:ascii="Arial" w:hAnsi="Arial" w:cs="Arial"/>
                <w:sz w:val="22"/>
                <w:szCs w:val="22"/>
              </w:rPr>
              <w:t xml:space="preserve">Does </w:t>
            </w:r>
            <w:r w:rsidRPr="00F41D2B" w:rsidR="00C653E9">
              <w:rPr>
                <w:rFonts w:ascii="Arial" w:hAnsi="Arial" w:cs="Arial"/>
                <w:sz w:val="22"/>
                <w:szCs w:val="22"/>
              </w:rPr>
              <w:t xml:space="preserve">the organization have in place </w:t>
            </w:r>
            <w:r w:rsidRPr="00F41D2B" w:rsidR="00110724">
              <w:rPr>
                <w:rFonts w:ascii="Arial" w:hAnsi="Arial" w:cs="Arial"/>
                <w:sz w:val="22"/>
                <w:szCs w:val="22"/>
              </w:rPr>
              <w:t>an effective</w:t>
            </w:r>
            <w:r w:rsidRPr="00F41D2B" w:rsidR="00C653E9">
              <w:rPr>
                <w:rFonts w:ascii="Arial" w:hAnsi="Arial" w:cs="Arial"/>
                <w:sz w:val="22"/>
                <w:szCs w:val="22"/>
              </w:rPr>
              <w:t xml:space="preserve"> system of internal controls that: </w:t>
            </w:r>
          </w:p>
        </w:tc>
        <w:tc>
          <w:tcPr>
            <w:tcW w:w="823" w:type="dxa"/>
            <w:gridSpan w:val="2"/>
            <w:shd w:val="clear" w:color="auto" w:fill="auto"/>
            <w:vAlign w:val="center"/>
          </w:tcPr>
          <w:p w:rsidRPr="00F41D2B" w:rsidR="00D33F0D" w:rsidP="007064C7" w:rsidRDefault="00D33F0D" w14:paraId="2851934D" w14:textId="77777777">
            <w:pPr>
              <w:jc w:val="center"/>
              <w:rPr>
                <w:rFonts w:ascii="Arial" w:hAnsi="Arial" w:cs="Arial"/>
                <w:sz w:val="22"/>
                <w:szCs w:val="22"/>
              </w:rPr>
            </w:pPr>
          </w:p>
        </w:tc>
      </w:tr>
      <w:tr w:rsidRPr="00F41D2B" w:rsidR="00C653E9" w:rsidTr="009A3307" w14:paraId="6E6EBD77" w14:textId="77777777">
        <w:trPr>
          <w:trHeight w:val="210"/>
        </w:trPr>
        <w:tc>
          <w:tcPr>
            <w:tcW w:w="10165" w:type="dxa"/>
            <w:shd w:val="clear" w:color="auto" w:fill="auto"/>
            <w:vAlign w:val="bottom"/>
          </w:tcPr>
          <w:p w:rsidRPr="00F41D2B" w:rsidR="00C653E9" w:rsidP="00C653E9" w:rsidRDefault="00C653E9" w14:paraId="1A807C3F" w14:textId="54C9C79C">
            <w:pPr>
              <w:pStyle w:val="ListParagraph"/>
              <w:numPr>
                <w:ilvl w:val="0"/>
                <w:numId w:val="23"/>
              </w:numPr>
              <w:rPr>
                <w:rFonts w:ascii="Arial" w:hAnsi="Arial" w:cs="Arial"/>
                <w:sz w:val="22"/>
                <w:szCs w:val="22"/>
              </w:rPr>
            </w:pPr>
            <w:r w:rsidRPr="00F41D2B">
              <w:rPr>
                <w:rFonts w:ascii="Arial" w:hAnsi="Arial" w:cs="Arial"/>
                <w:sz w:val="22"/>
                <w:szCs w:val="22"/>
              </w:rPr>
              <w:t>Ensures adequate controls over invoice</w:t>
            </w:r>
            <w:r w:rsidRPr="00F41D2B" w:rsidR="0047414F">
              <w:rPr>
                <w:rFonts w:ascii="Arial" w:hAnsi="Arial" w:cs="Arial"/>
                <w:sz w:val="22"/>
                <w:szCs w:val="22"/>
              </w:rPr>
              <w:t xml:space="preserve"> approvals, employee reimbursements and accuracy of payroll reports</w:t>
            </w:r>
          </w:p>
        </w:tc>
        <w:tc>
          <w:tcPr>
            <w:tcW w:w="823" w:type="dxa"/>
            <w:gridSpan w:val="2"/>
            <w:shd w:val="clear" w:color="auto" w:fill="auto"/>
            <w:vAlign w:val="center"/>
          </w:tcPr>
          <w:p w:rsidRPr="00F41D2B" w:rsidR="00C653E9" w:rsidP="007064C7" w:rsidRDefault="00C653E9" w14:paraId="4E2B4E7C" w14:textId="77777777">
            <w:pPr>
              <w:jc w:val="center"/>
              <w:rPr>
                <w:rFonts w:ascii="Arial" w:hAnsi="Arial" w:cs="Arial"/>
                <w:sz w:val="22"/>
                <w:szCs w:val="22"/>
              </w:rPr>
            </w:pPr>
          </w:p>
        </w:tc>
      </w:tr>
      <w:tr w:rsidRPr="00F41D2B" w:rsidR="00C653E9" w:rsidTr="009A3307" w14:paraId="6B896B1F" w14:textId="77777777">
        <w:trPr>
          <w:trHeight w:val="195"/>
        </w:trPr>
        <w:tc>
          <w:tcPr>
            <w:tcW w:w="10165" w:type="dxa"/>
            <w:shd w:val="clear" w:color="auto" w:fill="auto"/>
            <w:vAlign w:val="bottom"/>
          </w:tcPr>
          <w:p w:rsidRPr="00F41D2B" w:rsidR="00C653E9" w:rsidP="00C653E9" w:rsidRDefault="00C653E9" w14:paraId="2CC147D5" w14:textId="53B6E726">
            <w:pPr>
              <w:pStyle w:val="ListParagraph"/>
              <w:numPr>
                <w:ilvl w:val="0"/>
                <w:numId w:val="23"/>
              </w:numPr>
              <w:rPr>
                <w:rFonts w:ascii="Arial" w:hAnsi="Arial" w:cs="Arial"/>
                <w:sz w:val="22"/>
                <w:szCs w:val="22"/>
              </w:rPr>
            </w:pPr>
            <w:r w:rsidRPr="00F41D2B">
              <w:rPr>
                <w:rFonts w:ascii="Arial" w:hAnsi="Arial" w:cs="Arial"/>
                <w:sz w:val="22"/>
                <w:szCs w:val="22"/>
              </w:rPr>
              <w:t xml:space="preserve">Ensures segregation of duties so that no one person approves, </w:t>
            </w:r>
            <w:proofErr w:type="gramStart"/>
            <w:r w:rsidRPr="00F41D2B">
              <w:rPr>
                <w:rFonts w:ascii="Arial" w:hAnsi="Arial" w:cs="Arial"/>
                <w:sz w:val="22"/>
                <w:szCs w:val="22"/>
              </w:rPr>
              <w:t>verifies</w:t>
            </w:r>
            <w:proofErr w:type="gramEnd"/>
            <w:r w:rsidRPr="00F41D2B">
              <w:rPr>
                <w:rFonts w:ascii="Arial" w:hAnsi="Arial" w:cs="Arial"/>
                <w:sz w:val="22"/>
                <w:szCs w:val="22"/>
              </w:rPr>
              <w:t xml:space="preserve"> and signs checks</w:t>
            </w:r>
          </w:p>
        </w:tc>
        <w:tc>
          <w:tcPr>
            <w:tcW w:w="823" w:type="dxa"/>
            <w:gridSpan w:val="2"/>
            <w:shd w:val="clear" w:color="auto" w:fill="auto"/>
            <w:vAlign w:val="center"/>
          </w:tcPr>
          <w:p w:rsidRPr="00F41D2B" w:rsidR="00C653E9" w:rsidP="007064C7" w:rsidRDefault="00C653E9" w14:paraId="0DED8163" w14:textId="77777777">
            <w:pPr>
              <w:jc w:val="center"/>
              <w:rPr>
                <w:rFonts w:ascii="Arial" w:hAnsi="Arial" w:cs="Arial"/>
                <w:sz w:val="22"/>
                <w:szCs w:val="22"/>
              </w:rPr>
            </w:pPr>
          </w:p>
        </w:tc>
      </w:tr>
      <w:tr w:rsidRPr="00F41D2B" w:rsidR="00C653E9" w:rsidTr="009A3307" w14:paraId="16829594" w14:textId="77777777">
        <w:trPr>
          <w:trHeight w:val="210"/>
        </w:trPr>
        <w:tc>
          <w:tcPr>
            <w:tcW w:w="10165" w:type="dxa"/>
            <w:shd w:val="clear" w:color="auto" w:fill="auto"/>
            <w:vAlign w:val="bottom"/>
          </w:tcPr>
          <w:p w:rsidRPr="00F41D2B" w:rsidR="00C653E9" w:rsidP="0047414F" w:rsidRDefault="0047414F" w14:paraId="112D684A" w14:textId="19A42781">
            <w:pPr>
              <w:pStyle w:val="ListParagraph"/>
              <w:numPr>
                <w:ilvl w:val="0"/>
                <w:numId w:val="23"/>
              </w:numPr>
              <w:rPr>
                <w:rFonts w:ascii="Arial" w:hAnsi="Arial" w:cs="Arial"/>
                <w:sz w:val="22"/>
                <w:szCs w:val="22"/>
              </w:rPr>
            </w:pPr>
            <w:r w:rsidRPr="00F41D2B">
              <w:rPr>
                <w:rFonts w:ascii="Arial" w:hAnsi="Arial" w:cs="Arial"/>
                <w:sz w:val="22"/>
                <w:szCs w:val="22"/>
              </w:rPr>
              <w:t>Ensures adequate oversight of monthly statements</w:t>
            </w:r>
          </w:p>
        </w:tc>
        <w:tc>
          <w:tcPr>
            <w:tcW w:w="823" w:type="dxa"/>
            <w:gridSpan w:val="2"/>
            <w:shd w:val="clear" w:color="auto" w:fill="auto"/>
            <w:vAlign w:val="center"/>
          </w:tcPr>
          <w:p w:rsidRPr="00F41D2B" w:rsidR="00C653E9" w:rsidP="007064C7" w:rsidRDefault="00C653E9" w14:paraId="16069B5A" w14:textId="77777777">
            <w:pPr>
              <w:jc w:val="center"/>
              <w:rPr>
                <w:rFonts w:ascii="Arial" w:hAnsi="Arial" w:cs="Arial"/>
                <w:sz w:val="22"/>
                <w:szCs w:val="22"/>
              </w:rPr>
            </w:pPr>
          </w:p>
        </w:tc>
      </w:tr>
      <w:tr w:rsidRPr="00F41D2B" w:rsidR="0047414F" w:rsidTr="009A3307" w14:paraId="55C45F5A" w14:textId="77777777">
        <w:trPr>
          <w:trHeight w:val="195"/>
        </w:trPr>
        <w:tc>
          <w:tcPr>
            <w:tcW w:w="10165" w:type="dxa"/>
            <w:shd w:val="clear" w:color="auto" w:fill="auto"/>
            <w:vAlign w:val="bottom"/>
          </w:tcPr>
          <w:p w:rsidRPr="00F41D2B" w:rsidR="0047414F" w:rsidP="0047414F" w:rsidRDefault="0047414F" w14:paraId="2A53AA4A" w14:textId="6BF1F9C3">
            <w:pPr>
              <w:pStyle w:val="ListParagraph"/>
              <w:numPr>
                <w:ilvl w:val="0"/>
                <w:numId w:val="23"/>
              </w:numPr>
              <w:rPr>
                <w:rFonts w:ascii="Arial" w:hAnsi="Arial" w:cs="Arial"/>
                <w:sz w:val="22"/>
                <w:szCs w:val="22"/>
              </w:rPr>
            </w:pPr>
            <w:r w:rsidRPr="00F41D2B">
              <w:rPr>
                <w:rFonts w:ascii="Arial" w:hAnsi="Arial" w:cs="Arial"/>
                <w:sz w:val="22"/>
                <w:szCs w:val="22"/>
              </w:rPr>
              <w:t>Ensures that there are protocols in place for preserving electronic records</w:t>
            </w:r>
          </w:p>
        </w:tc>
        <w:tc>
          <w:tcPr>
            <w:tcW w:w="823" w:type="dxa"/>
            <w:gridSpan w:val="2"/>
            <w:shd w:val="clear" w:color="auto" w:fill="auto"/>
            <w:vAlign w:val="center"/>
          </w:tcPr>
          <w:p w:rsidRPr="00F41D2B" w:rsidR="0047414F" w:rsidP="007064C7" w:rsidRDefault="0047414F" w14:paraId="66B8ACA7" w14:textId="77777777">
            <w:pPr>
              <w:jc w:val="center"/>
              <w:rPr>
                <w:rFonts w:ascii="Arial" w:hAnsi="Arial" w:cs="Arial"/>
                <w:sz w:val="22"/>
                <w:szCs w:val="22"/>
              </w:rPr>
            </w:pPr>
          </w:p>
        </w:tc>
      </w:tr>
      <w:tr w:rsidRPr="00F41D2B" w:rsidR="00D33F0D" w:rsidTr="009A3307" w14:paraId="3BC78513" w14:textId="77777777">
        <w:trPr>
          <w:trHeight w:val="195"/>
        </w:trPr>
        <w:tc>
          <w:tcPr>
            <w:tcW w:w="10165" w:type="dxa"/>
            <w:shd w:val="clear" w:color="auto" w:fill="auto"/>
            <w:vAlign w:val="bottom"/>
          </w:tcPr>
          <w:p w:rsidRPr="00F41D2B" w:rsidR="00D33F0D" w:rsidP="008606C1" w:rsidRDefault="00D33F0D" w14:paraId="1EB81179" w14:textId="77777777">
            <w:pPr>
              <w:pStyle w:val="ListParagraph"/>
              <w:numPr>
                <w:ilvl w:val="0"/>
                <w:numId w:val="17"/>
              </w:numPr>
              <w:rPr>
                <w:rFonts w:ascii="Arial" w:hAnsi="Arial" w:cs="Arial"/>
                <w:sz w:val="22"/>
                <w:szCs w:val="22"/>
              </w:rPr>
            </w:pPr>
            <w:r w:rsidRPr="00F41D2B">
              <w:rPr>
                <w:rFonts w:ascii="Arial" w:hAnsi="Arial" w:cs="Arial"/>
                <w:sz w:val="22"/>
                <w:szCs w:val="22"/>
              </w:rPr>
              <w:t>The agency is an equal opportunity employer in accordance with all federal regulations?</w:t>
            </w:r>
          </w:p>
        </w:tc>
        <w:tc>
          <w:tcPr>
            <w:tcW w:w="823" w:type="dxa"/>
            <w:gridSpan w:val="2"/>
            <w:shd w:val="clear" w:color="auto" w:fill="auto"/>
            <w:vAlign w:val="center"/>
          </w:tcPr>
          <w:p w:rsidRPr="00F41D2B" w:rsidR="00D33F0D" w:rsidP="007064C7" w:rsidRDefault="00D33F0D" w14:paraId="1683079B" w14:textId="77777777">
            <w:pPr>
              <w:jc w:val="center"/>
              <w:rPr>
                <w:rFonts w:ascii="Arial" w:hAnsi="Arial" w:cs="Arial"/>
                <w:sz w:val="22"/>
                <w:szCs w:val="22"/>
              </w:rPr>
            </w:pPr>
          </w:p>
        </w:tc>
      </w:tr>
    </w:tbl>
    <w:tbl>
      <w:tblPr>
        <w:tblpPr w:leftFromText="187" w:rightFromText="187" w:vertAnchor="text" w:horzAnchor="margin" w:tblpY="1"/>
        <w:tblOverlap w:val="never"/>
        <w:tblW w:w="10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65"/>
        <w:gridCol w:w="810"/>
      </w:tblGrid>
      <w:tr w:rsidRPr="00F41D2B" w:rsidR="00D33F0D" w:rsidTr="009A3307" w14:paraId="07676935" w14:textId="77777777">
        <w:tc>
          <w:tcPr>
            <w:tcW w:w="10165" w:type="dxa"/>
            <w:shd w:val="clear" w:color="auto" w:fill="auto"/>
            <w:vAlign w:val="center"/>
          </w:tcPr>
          <w:p w:rsidRPr="00F41D2B" w:rsidR="00D33F0D" w:rsidP="006477C2" w:rsidRDefault="00D33F0D" w14:paraId="01BEBBA8" w14:textId="77777777">
            <w:pPr>
              <w:pStyle w:val="ListParagraph"/>
              <w:numPr>
                <w:ilvl w:val="0"/>
                <w:numId w:val="17"/>
              </w:numPr>
              <w:rPr>
                <w:rFonts w:ascii="Arial" w:hAnsi="Arial" w:cs="Arial"/>
                <w:sz w:val="22"/>
                <w:szCs w:val="22"/>
              </w:rPr>
            </w:pPr>
            <w:r w:rsidRPr="00F41D2B">
              <w:rPr>
                <w:rFonts w:ascii="Arial" w:hAnsi="Arial" w:cs="Arial"/>
                <w:sz w:val="22"/>
                <w:szCs w:val="22"/>
              </w:rPr>
              <w:t>In the last two years, there were no fines or liens levied against the agency (paid or unpaid)?</w:t>
            </w:r>
          </w:p>
          <w:p w:rsidRPr="00F41D2B" w:rsidR="00D33F0D" w:rsidP="006477C2" w:rsidRDefault="00D33F0D" w14:paraId="0D31CC97" w14:textId="77777777">
            <w:pPr>
              <w:rPr>
                <w:rFonts w:ascii="Arial" w:hAnsi="Arial" w:cs="Arial"/>
                <w:sz w:val="22"/>
                <w:szCs w:val="22"/>
              </w:rPr>
            </w:pPr>
            <w:r w:rsidRPr="00F41D2B">
              <w:rPr>
                <w:rFonts w:ascii="Arial" w:hAnsi="Arial" w:cs="Arial"/>
                <w:i/>
                <w:sz w:val="22"/>
                <w:szCs w:val="22"/>
              </w:rPr>
              <w:t xml:space="preserve">              Example: a fine for not paying payroll tax.</w:t>
            </w:r>
          </w:p>
        </w:tc>
        <w:tc>
          <w:tcPr>
            <w:tcW w:w="810" w:type="dxa"/>
            <w:shd w:val="clear" w:color="auto" w:fill="auto"/>
            <w:vAlign w:val="center"/>
          </w:tcPr>
          <w:p w:rsidRPr="00F41D2B" w:rsidR="00D33F0D" w:rsidP="006477C2" w:rsidRDefault="00D33F0D" w14:paraId="4A8264F2" w14:textId="77777777">
            <w:pPr>
              <w:jc w:val="center"/>
              <w:rPr>
                <w:rFonts w:ascii="Arial" w:hAnsi="Arial" w:cs="Arial"/>
                <w:sz w:val="22"/>
                <w:szCs w:val="22"/>
              </w:rPr>
            </w:pPr>
          </w:p>
        </w:tc>
      </w:tr>
      <w:tr w:rsidRPr="00F41D2B" w:rsidR="00D33F0D" w:rsidTr="009A3307" w14:paraId="28649386" w14:textId="77777777">
        <w:trPr>
          <w:trHeight w:val="503"/>
        </w:trPr>
        <w:tc>
          <w:tcPr>
            <w:tcW w:w="10165" w:type="dxa"/>
            <w:shd w:val="clear" w:color="auto" w:fill="auto"/>
            <w:vAlign w:val="center"/>
          </w:tcPr>
          <w:p w:rsidRPr="00F41D2B" w:rsidR="00D33F0D" w:rsidP="006477C2" w:rsidRDefault="00D33F0D" w14:paraId="253BBD85" w14:textId="4C170454">
            <w:pPr>
              <w:pStyle w:val="ListParagraph"/>
              <w:numPr>
                <w:ilvl w:val="0"/>
                <w:numId w:val="17"/>
              </w:numPr>
              <w:spacing w:line="276" w:lineRule="auto"/>
              <w:rPr>
                <w:rFonts w:ascii="Arial" w:hAnsi="Arial" w:cs="Arial"/>
                <w:sz w:val="22"/>
                <w:szCs w:val="22"/>
              </w:rPr>
            </w:pPr>
            <w:r w:rsidRPr="00F41D2B">
              <w:rPr>
                <w:rFonts w:ascii="Arial" w:hAnsi="Arial" w:cs="Arial"/>
                <w:sz w:val="22"/>
                <w:szCs w:val="22"/>
              </w:rPr>
              <w:t xml:space="preserve">In the last two years, no funds from other grants that serve homeless </w:t>
            </w:r>
            <w:r w:rsidRPr="00F41D2B" w:rsidR="00110724">
              <w:rPr>
                <w:rFonts w:ascii="Arial" w:hAnsi="Arial" w:cs="Arial"/>
                <w:sz w:val="22"/>
                <w:szCs w:val="22"/>
              </w:rPr>
              <w:t>individuals and</w:t>
            </w:r>
            <w:r w:rsidRPr="00F41D2B" w:rsidR="008606C1">
              <w:rPr>
                <w:rFonts w:ascii="Arial" w:hAnsi="Arial" w:cs="Arial"/>
                <w:sz w:val="22"/>
                <w:szCs w:val="22"/>
              </w:rPr>
              <w:t xml:space="preserve">/or persons with AIDS/HIV </w:t>
            </w:r>
            <w:r w:rsidRPr="00F41D2B">
              <w:rPr>
                <w:rFonts w:ascii="Arial" w:hAnsi="Arial" w:cs="Arial"/>
                <w:sz w:val="22"/>
                <w:szCs w:val="22"/>
              </w:rPr>
              <w:t xml:space="preserve">from any other funder were required to be returned? </w:t>
            </w:r>
          </w:p>
        </w:tc>
        <w:tc>
          <w:tcPr>
            <w:tcW w:w="810" w:type="dxa"/>
            <w:shd w:val="clear" w:color="auto" w:fill="auto"/>
            <w:vAlign w:val="center"/>
          </w:tcPr>
          <w:p w:rsidRPr="00F41D2B" w:rsidR="00D33F0D" w:rsidP="006477C2" w:rsidRDefault="00D33F0D" w14:paraId="7FE251AF" w14:textId="77777777">
            <w:pPr>
              <w:jc w:val="center"/>
              <w:rPr>
                <w:rFonts w:ascii="Arial" w:hAnsi="Arial" w:cs="Arial"/>
                <w:sz w:val="22"/>
                <w:szCs w:val="22"/>
              </w:rPr>
            </w:pPr>
          </w:p>
        </w:tc>
      </w:tr>
      <w:tr w:rsidRPr="00F41D2B" w:rsidR="00D33F0D" w:rsidTr="006D5DB2" w14:paraId="44E4ABB7" w14:textId="77777777">
        <w:trPr>
          <w:trHeight w:val="288"/>
        </w:trPr>
        <w:tc>
          <w:tcPr>
            <w:tcW w:w="10975" w:type="dxa"/>
            <w:gridSpan w:val="2"/>
            <w:shd w:val="clear" w:color="auto" w:fill="auto"/>
            <w:vAlign w:val="center"/>
          </w:tcPr>
          <w:p w:rsidRPr="00F41D2B" w:rsidR="00D33F0D" w:rsidP="009A3307" w:rsidRDefault="00D33F0D" w14:paraId="357C335A" w14:textId="0F9B079E">
            <w:pPr>
              <w:rPr>
                <w:rFonts w:ascii="Arial" w:hAnsi="Arial" w:cs="Arial"/>
                <w:sz w:val="22"/>
                <w:szCs w:val="22"/>
              </w:rPr>
            </w:pPr>
          </w:p>
          <w:p w:rsidRPr="00F41D2B" w:rsidR="00FE38A9" w:rsidP="006477C2" w:rsidRDefault="00FE38A9" w14:paraId="56167C09" w14:textId="07EAF2CD">
            <w:pPr>
              <w:pStyle w:val="ListParagraph"/>
              <w:numPr>
                <w:ilvl w:val="0"/>
                <w:numId w:val="17"/>
              </w:numPr>
              <w:rPr>
                <w:rFonts w:ascii="Arial" w:hAnsi="Arial" w:cs="Arial"/>
                <w:sz w:val="22"/>
                <w:szCs w:val="22"/>
              </w:rPr>
            </w:pPr>
            <w:r w:rsidRPr="00F41D2B">
              <w:rPr>
                <w:rFonts w:ascii="Arial" w:hAnsi="Arial" w:cs="Arial"/>
                <w:sz w:val="22"/>
                <w:szCs w:val="22"/>
              </w:rPr>
              <w:t>If you answered</w:t>
            </w:r>
            <w:r w:rsidRPr="00F41D2B" w:rsidR="0070190C">
              <w:rPr>
                <w:rFonts w:ascii="Arial" w:hAnsi="Arial" w:cs="Arial"/>
                <w:sz w:val="22"/>
                <w:szCs w:val="22"/>
              </w:rPr>
              <w:t xml:space="preserve"> </w:t>
            </w:r>
            <w:r w:rsidRPr="00F41D2B" w:rsidR="00110724">
              <w:rPr>
                <w:rFonts w:ascii="Arial" w:hAnsi="Arial" w:cs="Arial"/>
                <w:sz w:val="22"/>
                <w:szCs w:val="22"/>
              </w:rPr>
              <w:t>NO</w:t>
            </w:r>
            <w:r w:rsidRPr="00F41D2B">
              <w:rPr>
                <w:rFonts w:ascii="Arial" w:hAnsi="Arial" w:cs="Arial"/>
                <w:sz w:val="22"/>
                <w:szCs w:val="22"/>
              </w:rPr>
              <w:t xml:space="preserve"> to any of the questions above, please explain why?</w:t>
            </w:r>
          </w:p>
          <w:p w:rsidRPr="00F41D2B" w:rsidR="005C79D8" w:rsidP="006477C2" w:rsidRDefault="005C79D8" w14:paraId="2CFDEED9" w14:textId="7237E850">
            <w:pPr>
              <w:rPr>
                <w:rFonts w:ascii="Arial" w:hAnsi="Arial" w:cs="Arial"/>
                <w:sz w:val="22"/>
                <w:szCs w:val="22"/>
              </w:rPr>
            </w:pPr>
          </w:p>
          <w:p w:rsidRPr="00F41D2B" w:rsidR="005C79D8" w:rsidP="006477C2" w:rsidRDefault="005C79D8" w14:paraId="65D82B0A" w14:textId="30F800B7">
            <w:pPr>
              <w:rPr>
                <w:rFonts w:ascii="Arial" w:hAnsi="Arial" w:cs="Arial"/>
                <w:sz w:val="22"/>
                <w:szCs w:val="22"/>
              </w:rPr>
            </w:pPr>
          </w:p>
          <w:p w:rsidRPr="00F41D2B" w:rsidR="005C79D8" w:rsidP="006477C2" w:rsidRDefault="005C79D8" w14:paraId="35403D67" w14:textId="7C8078D9">
            <w:pPr>
              <w:rPr>
                <w:rFonts w:ascii="Arial" w:hAnsi="Arial" w:cs="Arial"/>
                <w:sz w:val="22"/>
                <w:szCs w:val="22"/>
              </w:rPr>
            </w:pPr>
          </w:p>
          <w:p w:rsidRPr="00F41D2B" w:rsidR="005C79D8" w:rsidP="006477C2" w:rsidRDefault="005C79D8" w14:paraId="67A91444" w14:textId="5C7B6339">
            <w:pPr>
              <w:rPr>
                <w:rFonts w:ascii="Arial" w:hAnsi="Arial" w:cs="Arial"/>
                <w:sz w:val="22"/>
                <w:szCs w:val="22"/>
              </w:rPr>
            </w:pPr>
          </w:p>
          <w:p w:rsidRPr="00F41D2B" w:rsidR="005C79D8" w:rsidP="006477C2" w:rsidRDefault="005C79D8" w14:paraId="049A587A" w14:textId="304100D6">
            <w:pPr>
              <w:rPr>
                <w:rFonts w:ascii="Arial" w:hAnsi="Arial" w:cs="Arial"/>
                <w:sz w:val="22"/>
                <w:szCs w:val="22"/>
              </w:rPr>
            </w:pPr>
          </w:p>
          <w:p w:rsidRPr="00F41D2B" w:rsidR="005C79D8" w:rsidP="006477C2" w:rsidRDefault="005C79D8" w14:paraId="48C9D447" w14:textId="01E18D06">
            <w:pPr>
              <w:rPr>
                <w:rFonts w:ascii="Arial" w:hAnsi="Arial" w:cs="Arial"/>
                <w:sz w:val="22"/>
                <w:szCs w:val="22"/>
              </w:rPr>
            </w:pPr>
          </w:p>
          <w:p w:rsidR="005C79D8" w:rsidP="006477C2" w:rsidRDefault="005C79D8" w14:paraId="44EBE1DE" w14:textId="7C6F2880">
            <w:pPr>
              <w:rPr>
                <w:rFonts w:ascii="Arial" w:hAnsi="Arial" w:cs="Arial"/>
                <w:sz w:val="22"/>
                <w:szCs w:val="22"/>
              </w:rPr>
            </w:pPr>
          </w:p>
          <w:p w:rsidRPr="00F41D2B" w:rsidR="009A3307" w:rsidP="006477C2" w:rsidRDefault="009A3307" w14:paraId="019BE4BB" w14:textId="77777777">
            <w:pPr>
              <w:rPr>
                <w:rFonts w:ascii="Arial" w:hAnsi="Arial" w:cs="Arial"/>
                <w:sz w:val="22"/>
                <w:szCs w:val="22"/>
              </w:rPr>
            </w:pPr>
          </w:p>
          <w:p w:rsidRPr="00F41D2B" w:rsidR="0074073D" w:rsidP="006477C2" w:rsidRDefault="0074073D" w14:paraId="4F71AD7C" w14:textId="571958F8">
            <w:pPr>
              <w:rPr>
                <w:rFonts w:ascii="Arial" w:hAnsi="Arial" w:cs="Arial"/>
                <w:sz w:val="22"/>
                <w:szCs w:val="22"/>
              </w:rPr>
            </w:pPr>
          </w:p>
          <w:p w:rsidRPr="00F41D2B" w:rsidR="0074073D" w:rsidP="006477C2" w:rsidRDefault="0074073D" w14:paraId="0E5E4520" w14:textId="77777777">
            <w:pPr>
              <w:rPr>
                <w:rFonts w:ascii="Arial" w:hAnsi="Arial" w:cs="Arial"/>
                <w:sz w:val="22"/>
                <w:szCs w:val="22"/>
              </w:rPr>
            </w:pPr>
          </w:p>
          <w:p w:rsidRPr="00F41D2B" w:rsidR="005C79D8" w:rsidP="006477C2" w:rsidRDefault="005C79D8" w14:paraId="72B10996" w14:textId="0CC9AA58">
            <w:pPr>
              <w:rPr>
                <w:rFonts w:ascii="Arial" w:hAnsi="Arial" w:cs="Arial"/>
                <w:sz w:val="22"/>
                <w:szCs w:val="22"/>
              </w:rPr>
            </w:pPr>
          </w:p>
          <w:p w:rsidRPr="00F41D2B" w:rsidR="005C79D8" w:rsidP="006477C2" w:rsidRDefault="005C79D8" w14:paraId="2F98A658" w14:textId="0E32568A">
            <w:pPr>
              <w:rPr>
                <w:rFonts w:ascii="Arial" w:hAnsi="Arial" w:cs="Arial"/>
                <w:sz w:val="22"/>
                <w:szCs w:val="22"/>
              </w:rPr>
            </w:pPr>
          </w:p>
          <w:p w:rsidRPr="00F41D2B" w:rsidR="005C79D8" w:rsidP="006477C2" w:rsidRDefault="005C79D8" w14:paraId="3C2E9412" w14:textId="61F34942">
            <w:pPr>
              <w:rPr>
                <w:rFonts w:ascii="Arial" w:hAnsi="Arial" w:cs="Arial"/>
                <w:sz w:val="22"/>
                <w:szCs w:val="22"/>
              </w:rPr>
            </w:pPr>
          </w:p>
          <w:p w:rsidRPr="00F41D2B" w:rsidR="005C79D8" w:rsidP="006477C2" w:rsidRDefault="005C79D8" w14:paraId="4D4E5732" w14:textId="58FC35F0">
            <w:pPr>
              <w:pStyle w:val="ListParagraph"/>
              <w:numPr>
                <w:ilvl w:val="0"/>
                <w:numId w:val="17"/>
              </w:numPr>
              <w:rPr>
                <w:rFonts w:ascii="Arial" w:hAnsi="Arial" w:cs="Arial"/>
                <w:sz w:val="22"/>
                <w:szCs w:val="22"/>
              </w:rPr>
            </w:pPr>
            <w:r w:rsidRPr="00F41D2B">
              <w:rPr>
                <w:rFonts w:ascii="Arial" w:hAnsi="Arial" w:cs="Arial"/>
                <w:sz w:val="22"/>
                <w:szCs w:val="22"/>
              </w:rPr>
              <w:t>Please briefly describe your organization’s experience, if any,</w:t>
            </w:r>
            <w:r w:rsidRPr="00F41D2B" w:rsidR="00874F0E">
              <w:rPr>
                <w:rFonts w:ascii="Arial" w:hAnsi="Arial" w:cs="Arial"/>
                <w:sz w:val="22"/>
                <w:szCs w:val="22"/>
              </w:rPr>
              <w:t xml:space="preserve"> </w:t>
            </w:r>
            <w:r w:rsidRPr="00F41D2B">
              <w:rPr>
                <w:rFonts w:ascii="Arial" w:hAnsi="Arial" w:cs="Arial"/>
                <w:sz w:val="22"/>
                <w:szCs w:val="22"/>
              </w:rPr>
              <w:t>managing federal grants.</w:t>
            </w:r>
          </w:p>
          <w:p w:rsidRPr="00F41D2B" w:rsidR="00FE38A9" w:rsidP="006477C2" w:rsidRDefault="00FE38A9" w14:paraId="3F133173" w14:textId="358F7312">
            <w:pPr>
              <w:rPr>
                <w:rFonts w:ascii="Arial" w:hAnsi="Arial" w:cs="Arial"/>
                <w:sz w:val="22"/>
                <w:szCs w:val="22"/>
              </w:rPr>
            </w:pPr>
          </w:p>
          <w:p w:rsidRPr="00F41D2B" w:rsidR="00FE38A9" w:rsidP="006477C2" w:rsidRDefault="00FE38A9" w14:paraId="2B43A686" w14:textId="518E9D10">
            <w:pPr>
              <w:rPr>
                <w:rFonts w:ascii="Arial" w:hAnsi="Arial" w:cs="Arial"/>
                <w:sz w:val="22"/>
                <w:szCs w:val="22"/>
              </w:rPr>
            </w:pPr>
          </w:p>
          <w:p w:rsidRPr="00F41D2B" w:rsidR="0074073D" w:rsidP="006477C2" w:rsidRDefault="0074073D" w14:paraId="672C50BE" w14:textId="2A227260">
            <w:pPr>
              <w:rPr>
                <w:rFonts w:ascii="Arial" w:hAnsi="Arial" w:cs="Arial"/>
                <w:sz w:val="22"/>
                <w:szCs w:val="22"/>
              </w:rPr>
            </w:pPr>
          </w:p>
          <w:p w:rsidRPr="00F41D2B" w:rsidR="0074073D" w:rsidP="006477C2" w:rsidRDefault="0074073D" w14:paraId="068A8F31" w14:textId="0CA3F4C4">
            <w:pPr>
              <w:rPr>
                <w:rFonts w:ascii="Arial" w:hAnsi="Arial" w:cs="Arial"/>
                <w:sz w:val="22"/>
                <w:szCs w:val="22"/>
              </w:rPr>
            </w:pPr>
          </w:p>
          <w:p w:rsidRPr="00F41D2B" w:rsidR="0074073D" w:rsidP="006477C2" w:rsidRDefault="0074073D" w14:paraId="08F1ABE5" w14:textId="3A5C1582">
            <w:pPr>
              <w:rPr>
                <w:rFonts w:ascii="Arial" w:hAnsi="Arial" w:cs="Arial"/>
                <w:sz w:val="22"/>
                <w:szCs w:val="22"/>
              </w:rPr>
            </w:pPr>
          </w:p>
          <w:p w:rsidRPr="00F41D2B" w:rsidR="0074073D" w:rsidP="006477C2" w:rsidRDefault="0074073D" w14:paraId="79B1E13B" w14:textId="381A9FCD">
            <w:pPr>
              <w:rPr>
                <w:rFonts w:ascii="Arial" w:hAnsi="Arial" w:cs="Arial"/>
                <w:sz w:val="22"/>
                <w:szCs w:val="22"/>
              </w:rPr>
            </w:pPr>
          </w:p>
          <w:p w:rsidRPr="00F41D2B" w:rsidR="0074073D" w:rsidP="006477C2" w:rsidRDefault="0074073D" w14:paraId="3CFB08C0" w14:textId="77777777">
            <w:pPr>
              <w:rPr>
                <w:rFonts w:ascii="Arial" w:hAnsi="Arial" w:cs="Arial"/>
                <w:sz w:val="22"/>
                <w:szCs w:val="22"/>
              </w:rPr>
            </w:pPr>
          </w:p>
          <w:p w:rsidRPr="00F41D2B" w:rsidR="00D33F0D" w:rsidP="006477C2" w:rsidRDefault="00D33F0D" w14:paraId="7DBEEE9E" w14:textId="77777777">
            <w:pPr>
              <w:jc w:val="center"/>
              <w:rPr>
                <w:rFonts w:ascii="Arial" w:hAnsi="Arial" w:cs="Arial"/>
                <w:sz w:val="22"/>
                <w:szCs w:val="22"/>
              </w:rPr>
            </w:pPr>
          </w:p>
          <w:p w:rsidRPr="00F41D2B" w:rsidR="00D33F0D" w:rsidP="006477C2" w:rsidRDefault="00D33F0D" w14:paraId="7255610A" w14:textId="77777777">
            <w:pPr>
              <w:jc w:val="center"/>
              <w:rPr>
                <w:rFonts w:ascii="Arial" w:hAnsi="Arial" w:cs="Arial"/>
                <w:sz w:val="22"/>
                <w:szCs w:val="22"/>
              </w:rPr>
            </w:pPr>
          </w:p>
          <w:p w:rsidRPr="00F41D2B" w:rsidR="00D33F0D" w:rsidP="006477C2" w:rsidRDefault="00D33F0D" w14:paraId="5078BF3B" w14:textId="77777777">
            <w:pPr>
              <w:jc w:val="center"/>
              <w:rPr>
                <w:rFonts w:ascii="Arial" w:hAnsi="Arial" w:cs="Arial"/>
                <w:sz w:val="22"/>
                <w:szCs w:val="22"/>
              </w:rPr>
            </w:pPr>
          </w:p>
          <w:p w:rsidRPr="00F41D2B" w:rsidR="008606C1" w:rsidP="006477C2" w:rsidRDefault="008606C1" w14:paraId="434D2B5A" w14:textId="77777777">
            <w:pPr>
              <w:jc w:val="center"/>
              <w:rPr>
                <w:rFonts w:ascii="Arial" w:hAnsi="Arial" w:cs="Arial"/>
                <w:sz w:val="22"/>
                <w:szCs w:val="22"/>
              </w:rPr>
            </w:pPr>
          </w:p>
          <w:p w:rsidRPr="00F41D2B" w:rsidR="008606C1" w:rsidP="006477C2" w:rsidRDefault="008606C1" w14:paraId="0284EB46" w14:textId="77777777">
            <w:pPr>
              <w:jc w:val="center"/>
              <w:rPr>
                <w:rFonts w:ascii="Arial" w:hAnsi="Arial" w:cs="Arial"/>
                <w:sz w:val="22"/>
                <w:szCs w:val="22"/>
              </w:rPr>
            </w:pPr>
          </w:p>
          <w:p w:rsidRPr="00F41D2B" w:rsidR="008606C1" w:rsidP="006477C2" w:rsidRDefault="008606C1" w14:paraId="4AAD3A80" w14:textId="77777777">
            <w:pPr>
              <w:jc w:val="center"/>
              <w:rPr>
                <w:rFonts w:ascii="Arial" w:hAnsi="Arial" w:cs="Arial"/>
                <w:sz w:val="22"/>
                <w:szCs w:val="22"/>
              </w:rPr>
            </w:pPr>
          </w:p>
          <w:p w:rsidRPr="00F41D2B" w:rsidR="00D33F0D" w:rsidP="006477C2" w:rsidRDefault="00D33F0D" w14:paraId="72AA194A" w14:textId="0DD27E67">
            <w:pPr>
              <w:jc w:val="center"/>
              <w:rPr>
                <w:rFonts w:ascii="Arial" w:hAnsi="Arial" w:cs="Arial"/>
                <w:sz w:val="22"/>
                <w:szCs w:val="22"/>
              </w:rPr>
            </w:pPr>
          </w:p>
          <w:p w:rsidRPr="00F41D2B" w:rsidR="006477C2" w:rsidP="006477C2" w:rsidRDefault="006477C2" w14:paraId="5F47FFF8" w14:textId="6833C307">
            <w:pPr>
              <w:jc w:val="center"/>
              <w:rPr>
                <w:rFonts w:ascii="Arial" w:hAnsi="Arial" w:cs="Arial"/>
                <w:sz w:val="22"/>
                <w:szCs w:val="22"/>
              </w:rPr>
            </w:pPr>
          </w:p>
          <w:p w:rsidRPr="00F41D2B" w:rsidR="006477C2" w:rsidP="006477C2" w:rsidRDefault="006477C2" w14:paraId="24CDE000" w14:textId="77777777">
            <w:pPr>
              <w:jc w:val="center"/>
              <w:rPr>
                <w:rFonts w:ascii="Arial" w:hAnsi="Arial" w:cs="Arial"/>
                <w:sz w:val="22"/>
                <w:szCs w:val="22"/>
              </w:rPr>
            </w:pPr>
          </w:p>
          <w:p w:rsidRPr="00F41D2B" w:rsidR="006477C2" w:rsidP="006477C2" w:rsidRDefault="006477C2" w14:paraId="02990F18" w14:textId="7D2C02CE">
            <w:pPr>
              <w:pStyle w:val="ListParagraph"/>
              <w:numPr>
                <w:ilvl w:val="0"/>
                <w:numId w:val="4"/>
              </w:numPr>
              <w:jc w:val="both"/>
              <w:rPr>
                <w:rFonts w:ascii="Arial" w:hAnsi="Arial" w:cs="Arial"/>
                <w:b/>
                <w:bCs/>
                <w:sz w:val="22"/>
                <w:szCs w:val="22"/>
              </w:rPr>
            </w:pPr>
            <w:r w:rsidRPr="00F41D2B">
              <w:rPr>
                <w:rFonts w:ascii="Arial" w:hAnsi="Arial" w:cs="Arial"/>
                <w:b/>
                <w:bCs/>
                <w:sz w:val="22"/>
                <w:szCs w:val="22"/>
              </w:rPr>
              <w:t>Program Certifications</w:t>
            </w:r>
          </w:p>
        </w:tc>
      </w:tr>
    </w:tbl>
    <w:tbl>
      <w:tblPr>
        <w:tblStyle w:val="TableGrid"/>
        <w:tblW w:w="11160" w:type="dxa"/>
        <w:tblInd w:w="-5" w:type="dxa"/>
        <w:tblLayout w:type="fixed"/>
        <w:tblLook w:val="04A0" w:firstRow="1" w:lastRow="0" w:firstColumn="1" w:lastColumn="0" w:noHBand="0" w:noVBand="1"/>
      </w:tblPr>
      <w:tblGrid>
        <w:gridCol w:w="10170"/>
        <w:gridCol w:w="990"/>
      </w:tblGrid>
      <w:tr w:rsidRPr="002F698E" w:rsidR="006477C2" w:rsidTr="00F41D2B" w14:paraId="02B795E4" w14:textId="77777777">
        <w:trPr>
          <w:trHeight w:val="288"/>
        </w:trPr>
        <w:tc>
          <w:tcPr>
            <w:tcW w:w="11160" w:type="dxa"/>
            <w:gridSpan w:val="2"/>
            <w:shd w:val="clear" w:color="auto" w:fill="D9D9D9" w:themeFill="background1" w:themeFillShade="D9"/>
          </w:tcPr>
          <w:p w:rsidRPr="00C97E63" w:rsidR="006477C2" w:rsidP="006477C2" w:rsidRDefault="00D94326" w14:paraId="65A4EA26" w14:textId="1B5973DC">
            <w:pPr>
              <w:pStyle w:val="ListParagraph"/>
              <w:numPr>
                <w:ilvl w:val="0"/>
                <w:numId w:val="25"/>
              </w:numPr>
              <w:autoSpaceDE w:val="0"/>
              <w:autoSpaceDN w:val="0"/>
              <w:adjustRightInd w:val="0"/>
              <w:ind w:left="360"/>
              <w:contextualSpacing w:val="0"/>
              <w:rPr>
                <w:rFonts w:ascii="Arial" w:hAnsi="Arial" w:cs="Arial"/>
                <w:i/>
                <w:iCs/>
                <w:sz w:val="22"/>
                <w:szCs w:val="22"/>
              </w:rPr>
            </w:pPr>
            <w:r w:rsidRPr="00C97E63">
              <w:rPr>
                <w:rFonts w:ascii="Arial" w:hAnsi="Arial" w:cs="Arial" w:eastAsiaTheme="minorHAnsi"/>
                <w:i/>
                <w:iCs/>
                <w:color w:val="000000"/>
                <w:sz w:val="22"/>
                <w:szCs w:val="22"/>
              </w:rPr>
              <w:t xml:space="preserve">Homelessness Prevention and </w:t>
            </w:r>
            <w:r w:rsidRPr="00C97E63" w:rsidR="006477C2">
              <w:rPr>
                <w:rFonts w:ascii="Arial" w:hAnsi="Arial" w:cs="Arial" w:eastAsiaTheme="minorHAnsi"/>
                <w:i/>
                <w:iCs/>
                <w:color w:val="000000"/>
                <w:sz w:val="22"/>
                <w:szCs w:val="22"/>
              </w:rPr>
              <w:t>Rapid Rehousing/State Rental Assistance Program</w:t>
            </w:r>
            <w:r w:rsidRPr="00C97E63" w:rsidR="002F698E">
              <w:rPr>
                <w:rFonts w:ascii="Arial" w:hAnsi="Arial" w:cs="Arial" w:eastAsiaTheme="minorHAnsi"/>
                <w:i/>
                <w:iCs/>
                <w:color w:val="000000"/>
                <w:sz w:val="22"/>
                <w:szCs w:val="22"/>
              </w:rPr>
              <w:t xml:space="preserve"> Requirements: Compliance with CHF Standards</w:t>
            </w:r>
            <w:r w:rsidRPr="00C97E63" w:rsidR="006477C2">
              <w:rPr>
                <w:rFonts w:ascii="Arial" w:hAnsi="Arial" w:cs="Arial" w:eastAsiaTheme="minorHAnsi"/>
                <w:i/>
                <w:iCs/>
                <w:color w:val="000000"/>
                <w:sz w:val="22"/>
                <w:szCs w:val="22"/>
              </w:rPr>
              <w:t xml:space="preserve">: Answer yes, no or N/A to each question.  </w:t>
            </w:r>
          </w:p>
        </w:tc>
      </w:tr>
      <w:tr w:rsidRPr="002F698E" w:rsidR="006477C2" w:rsidTr="00C97E63" w14:paraId="30357522" w14:textId="77777777">
        <w:trPr>
          <w:trHeight w:val="20"/>
        </w:trPr>
        <w:tc>
          <w:tcPr>
            <w:tcW w:w="10170" w:type="dxa"/>
          </w:tcPr>
          <w:p w:rsidRPr="00C97E63" w:rsidR="006477C2" w:rsidP="006477C2" w:rsidRDefault="006477C2" w14:paraId="57FDF663" w14:textId="77777777">
            <w:pPr>
              <w:autoSpaceDE w:val="0"/>
              <w:autoSpaceDN w:val="0"/>
              <w:adjustRightInd w:val="0"/>
              <w:rPr>
                <w:rFonts w:ascii="Arial" w:hAnsi="Arial" w:cs="Arial" w:eastAsiaTheme="minorHAnsi"/>
                <w:i/>
                <w:iCs/>
                <w:color w:val="000000"/>
                <w:sz w:val="22"/>
                <w:szCs w:val="22"/>
              </w:rPr>
            </w:pPr>
            <w:r w:rsidRPr="00C97E63">
              <w:rPr>
                <w:rFonts w:ascii="Arial" w:hAnsi="Arial" w:cs="Arial" w:eastAsiaTheme="minorHAnsi"/>
                <w:i/>
                <w:iCs/>
                <w:color w:val="000000"/>
                <w:sz w:val="22"/>
                <w:szCs w:val="22"/>
              </w:rPr>
              <w:t>Requirement</w:t>
            </w:r>
          </w:p>
        </w:tc>
        <w:tc>
          <w:tcPr>
            <w:tcW w:w="990" w:type="dxa"/>
          </w:tcPr>
          <w:p w:rsidRPr="00B6529A" w:rsidR="006477C2" w:rsidP="006477C2" w:rsidRDefault="006477C2" w14:paraId="44E21466" w14:textId="77777777">
            <w:pPr>
              <w:autoSpaceDE w:val="0"/>
              <w:autoSpaceDN w:val="0"/>
              <w:adjustRightInd w:val="0"/>
              <w:rPr>
                <w:rFonts w:ascii="Arial" w:hAnsi="Arial" w:cs="Arial" w:eastAsiaTheme="minorHAnsi"/>
                <w:i/>
                <w:iCs/>
                <w:color w:val="000000"/>
                <w:sz w:val="18"/>
                <w:szCs w:val="18"/>
              </w:rPr>
            </w:pPr>
            <w:r w:rsidRPr="00B6529A">
              <w:rPr>
                <w:rFonts w:ascii="Arial" w:hAnsi="Arial" w:cs="Arial" w:eastAsiaTheme="minorHAnsi"/>
                <w:i/>
                <w:iCs/>
                <w:color w:val="000000"/>
                <w:sz w:val="18"/>
                <w:szCs w:val="18"/>
              </w:rPr>
              <w:t>Y, N or N/A</w:t>
            </w:r>
          </w:p>
        </w:tc>
      </w:tr>
      <w:tr w:rsidRPr="002F698E" w:rsidR="00D94326" w:rsidTr="00C97E63" w14:paraId="4B93A774" w14:textId="77777777">
        <w:trPr>
          <w:trHeight w:val="282"/>
        </w:trPr>
        <w:tc>
          <w:tcPr>
            <w:tcW w:w="10170" w:type="dxa"/>
          </w:tcPr>
          <w:p w:rsidRPr="00C97E63" w:rsidR="00D94326" w:rsidP="006477C2" w:rsidRDefault="00D94326" w14:paraId="33226FCC" w14:textId="6AD46621">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color w:val="000000"/>
                <w:sz w:val="22"/>
                <w:szCs w:val="22"/>
              </w:rPr>
              <w:t>The program has policies and procedures in place to detect fraud (relating to program participant’s eligibility).</w:t>
            </w:r>
          </w:p>
        </w:tc>
        <w:tc>
          <w:tcPr>
            <w:tcW w:w="990" w:type="dxa"/>
          </w:tcPr>
          <w:p w:rsidRPr="002F698E" w:rsidR="00D94326" w:rsidP="006477C2" w:rsidRDefault="00D94326" w14:paraId="4B27A938" w14:textId="77777777">
            <w:pPr>
              <w:autoSpaceDE w:val="0"/>
              <w:autoSpaceDN w:val="0"/>
              <w:adjustRightInd w:val="0"/>
              <w:rPr>
                <w:rFonts w:ascii="Arial" w:hAnsi="Arial" w:cs="Arial" w:eastAsiaTheme="minorHAnsi"/>
                <w:color w:val="000000"/>
                <w:sz w:val="18"/>
                <w:szCs w:val="18"/>
              </w:rPr>
            </w:pPr>
          </w:p>
        </w:tc>
      </w:tr>
      <w:tr w:rsidRPr="002F698E" w:rsidR="006477C2" w:rsidTr="00C97E63" w14:paraId="7CFDAC98" w14:textId="77777777">
        <w:trPr>
          <w:trHeight w:val="282"/>
        </w:trPr>
        <w:tc>
          <w:tcPr>
            <w:tcW w:w="10170" w:type="dxa"/>
          </w:tcPr>
          <w:p w:rsidRPr="00C97E63" w:rsidR="006477C2" w:rsidP="006477C2" w:rsidRDefault="006477C2" w14:paraId="0DDB584B"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color w:val="000000"/>
                <w:sz w:val="22"/>
                <w:szCs w:val="22"/>
              </w:rPr>
              <w:t xml:space="preserve">The program follows written rules that describe the length of time that any participant may receive assistance. </w:t>
            </w:r>
          </w:p>
        </w:tc>
        <w:tc>
          <w:tcPr>
            <w:tcW w:w="990" w:type="dxa"/>
          </w:tcPr>
          <w:p w:rsidRPr="002F698E" w:rsidR="006477C2" w:rsidP="006477C2" w:rsidRDefault="006477C2" w14:paraId="32D6FEE7" w14:textId="77777777">
            <w:pPr>
              <w:autoSpaceDE w:val="0"/>
              <w:autoSpaceDN w:val="0"/>
              <w:adjustRightInd w:val="0"/>
              <w:rPr>
                <w:rFonts w:ascii="Arial" w:hAnsi="Arial" w:cs="Arial" w:eastAsiaTheme="minorHAnsi"/>
                <w:color w:val="000000"/>
                <w:sz w:val="18"/>
                <w:szCs w:val="18"/>
              </w:rPr>
            </w:pPr>
          </w:p>
        </w:tc>
      </w:tr>
      <w:tr w:rsidRPr="002F698E" w:rsidR="006477C2" w:rsidTr="00C97E63" w14:paraId="0F06A1D4" w14:textId="77777777">
        <w:trPr>
          <w:trHeight w:val="431"/>
        </w:trPr>
        <w:tc>
          <w:tcPr>
            <w:tcW w:w="10170" w:type="dxa"/>
          </w:tcPr>
          <w:p w:rsidRPr="00C97E63" w:rsidR="006477C2" w:rsidP="006477C2" w:rsidRDefault="006477C2" w14:paraId="2AD34AC4"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color w:val="000000"/>
                <w:sz w:val="22"/>
                <w:szCs w:val="22"/>
              </w:rPr>
              <w:t>The program follows written policies that describe the depth of assistance that any participant may receive (maximum length of time) etc.</w:t>
            </w:r>
          </w:p>
        </w:tc>
        <w:tc>
          <w:tcPr>
            <w:tcW w:w="990" w:type="dxa"/>
          </w:tcPr>
          <w:p w:rsidRPr="002F698E" w:rsidR="006477C2" w:rsidP="006477C2" w:rsidRDefault="006477C2" w14:paraId="06E80B50" w14:textId="77777777">
            <w:pPr>
              <w:autoSpaceDE w:val="0"/>
              <w:autoSpaceDN w:val="0"/>
              <w:adjustRightInd w:val="0"/>
              <w:rPr>
                <w:rFonts w:ascii="Arial" w:hAnsi="Arial" w:cs="Arial" w:eastAsiaTheme="minorHAnsi"/>
                <w:color w:val="000000"/>
                <w:sz w:val="18"/>
                <w:szCs w:val="18"/>
              </w:rPr>
            </w:pPr>
          </w:p>
        </w:tc>
      </w:tr>
      <w:tr w:rsidRPr="002F698E" w:rsidR="006477C2" w:rsidTr="00C97E63" w14:paraId="25A32431" w14:textId="77777777">
        <w:trPr>
          <w:trHeight w:val="288"/>
        </w:trPr>
        <w:tc>
          <w:tcPr>
            <w:tcW w:w="10170" w:type="dxa"/>
          </w:tcPr>
          <w:p w:rsidRPr="00C97E63" w:rsidR="006477C2" w:rsidP="006477C2" w:rsidRDefault="006477C2" w14:paraId="0C7B0A7A"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program has a signed rental assistance agreement (signed by landlord and program representative) for each unit supported with CHF rental assistance funds.</w:t>
            </w:r>
          </w:p>
        </w:tc>
        <w:tc>
          <w:tcPr>
            <w:tcW w:w="990" w:type="dxa"/>
          </w:tcPr>
          <w:p w:rsidRPr="002F698E" w:rsidR="006477C2" w:rsidP="006477C2" w:rsidRDefault="006477C2" w14:paraId="674D903B" w14:textId="77777777">
            <w:pPr>
              <w:autoSpaceDE w:val="0"/>
              <w:autoSpaceDN w:val="0"/>
              <w:adjustRightInd w:val="0"/>
              <w:rPr>
                <w:rFonts w:ascii="Arial" w:hAnsi="Arial" w:cs="Arial" w:eastAsiaTheme="minorHAnsi"/>
                <w:color w:val="000000"/>
                <w:sz w:val="18"/>
                <w:szCs w:val="18"/>
              </w:rPr>
            </w:pPr>
          </w:p>
        </w:tc>
      </w:tr>
      <w:tr w:rsidRPr="002F698E" w:rsidR="006477C2" w:rsidTr="00C97E63" w14:paraId="40F6F088" w14:textId="77777777">
        <w:trPr>
          <w:trHeight w:val="288"/>
        </w:trPr>
        <w:tc>
          <w:tcPr>
            <w:tcW w:w="10170" w:type="dxa"/>
          </w:tcPr>
          <w:p w:rsidRPr="00C97E63" w:rsidR="006477C2" w:rsidP="006477C2" w:rsidRDefault="006477C2" w14:paraId="7EB02FD5"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agency affirmatively markets the program/project to all individuals/families in need of services on a non-discriminatory basis regardless of race, ethnicity, sex, gender, gender identity, national origin, familial status, or disability who may qualify for those services/facilities.</w:t>
            </w:r>
          </w:p>
        </w:tc>
        <w:tc>
          <w:tcPr>
            <w:tcW w:w="990" w:type="dxa"/>
          </w:tcPr>
          <w:p w:rsidRPr="002F698E" w:rsidR="006477C2" w:rsidP="006477C2" w:rsidRDefault="006477C2" w14:paraId="4827FBE2" w14:textId="77777777">
            <w:pPr>
              <w:autoSpaceDE w:val="0"/>
              <w:autoSpaceDN w:val="0"/>
              <w:adjustRightInd w:val="0"/>
              <w:rPr>
                <w:rFonts w:ascii="Arial" w:hAnsi="Arial" w:cs="Arial" w:eastAsiaTheme="minorHAnsi"/>
                <w:color w:val="000000"/>
                <w:sz w:val="18"/>
                <w:szCs w:val="18"/>
              </w:rPr>
            </w:pPr>
          </w:p>
        </w:tc>
      </w:tr>
      <w:tr w:rsidRPr="002F698E" w:rsidR="006477C2" w:rsidTr="00C97E63" w14:paraId="4A372043" w14:textId="77777777">
        <w:trPr>
          <w:trHeight w:val="197"/>
        </w:trPr>
        <w:tc>
          <w:tcPr>
            <w:tcW w:w="10170" w:type="dxa"/>
          </w:tcPr>
          <w:p w:rsidRPr="00C97E63" w:rsidR="006477C2" w:rsidP="006477C2" w:rsidRDefault="006477C2" w14:paraId="5C766CAB"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program promotes fair housing laws and provides clients with information about fair housing.</w:t>
            </w:r>
          </w:p>
        </w:tc>
        <w:tc>
          <w:tcPr>
            <w:tcW w:w="990" w:type="dxa"/>
          </w:tcPr>
          <w:p w:rsidRPr="002F698E" w:rsidR="006477C2" w:rsidP="006477C2" w:rsidRDefault="006477C2" w14:paraId="4633BF1A" w14:textId="77777777">
            <w:pPr>
              <w:autoSpaceDE w:val="0"/>
              <w:autoSpaceDN w:val="0"/>
              <w:adjustRightInd w:val="0"/>
              <w:rPr>
                <w:rFonts w:ascii="Arial" w:hAnsi="Arial" w:cs="Arial" w:eastAsiaTheme="minorHAnsi"/>
                <w:color w:val="000000"/>
                <w:sz w:val="18"/>
                <w:szCs w:val="18"/>
              </w:rPr>
            </w:pPr>
          </w:p>
        </w:tc>
      </w:tr>
      <w:tr w:rsidRPr="002F698E" w:rsidR="006477C2" w:rsidTr="00C97E63" w14:paraId="3128798D" w14:textId="77777777">
        <w:trPr>
          <w:trHeight w:val="288"/>
        </w:trPr>
        <w:tc>
          <w:tcPr>
            <w:tcW w:w="10170" w:type="dxa"/>
          </w:tcPr>
          <w:p w:rsidRPr="00C97E63" w:rsidR="006477C2" w:rsidP="006477C2" w:rsidRDefault="006477C2" w14:paraId="3FDD7FAF"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A unit habitability inspection is completed before any housing is approved, plus a lead-based paint visual assessment, as applicable.</w:t>
            </w:r>
          </w:p>
        </w:tc>
        <w:tc>
          <w:tcPr>
            <w:tcW w:w="990" w:type="dxa"/>
          </w:tcPr>
          <w:p w:rsidRPr="002F698E" w:rsidR="006477C2" w:rsidP="006477C2" w:rsidRDefault="006477C2" w14:paraId="2F783225" w14:textId="77777777">
            <w:pPr>
              <w:autoSpaceDE w:val="0"/>
              <w:autoSpaceDN w:val="0"/>
              <w:adjustRightInd w:val="0"/>
              <w:rPr>
                <w:rFonts w:ascii="Arial" w:hAnsi="Arial" w:cs="Arial" w:eastAsiaTheme="minorHAnsi"/>
                <w:color w:val="000000"/>
                <w:sz w:val="18"/>
                <w:szCs w:val="18"/>
              </w:rPr>
            </w:pPr>
          </w:p>
        </w:tc>
      </w:tr>
      <w:tr w:rsidRPr="002F698E" w:rsidR="006477C2" w:rsidTr="00C97E63" w14:paraId="37CD6D48" w14:textId="77777777">
        <w:trPr>
          <w:trHeight w:val="179"/>
        </w:trPr>
        <w:tc>
          <w:tcPr>
            <w:tcW w:w="10170" w:type="dxa"/>
          </w:tcPr>
          <w:p w:rsidRPr="00C97E63" w:rsidR="006477C2" w:rsidP="006477C2" w:rsidRDefault="006477C2" w14:paraId="78CBF454"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A cost reasonableness survey is completed for each unit supported with CHF funds.</w:t>
            </w:r>
          </w:p>
        </w:tc>
        <w:tc>
          <w:tcPr>
            <w:tcW w:w="990" w:type="dxa"/>
          </w:tcPr>
          <w:p w:rsidRPr="002F698E" w:rsidR="006477C2" w:rsidP="006477C2" w:rsidRDefault="006477C2" w14:paraId="4369401D" w14:textId="77777777">
            <w:pPr>
              <w:autoSpaceDE w:val="0"/>
              <w:autoSpaceDN w:val="0"/>
              <w:adjustRightInd w:val="0"/>
              <w:rPr>
                <w:rFonts w:ascii="Arial" w:hAnsi="Arial" w:cs="Arial" w:eastAsiaTheme="minorHAnsi"/>
                <w:color w:val="000000"/>
                <w:sz w:val="18"/>
                <w:szCs w:val="18"/>
              </w:rPr>
            </w:pPr>
          </w:p>
        </w:tc>
      </w:tr>
      <w:tr w:rsidRPr="002F698E" w:rsidR="006477C2" w:rsidTr="00C97E63" w14:paraId="536629B0" w14:textId="77777777">
        <w:trPr>
          <w:trHeight w:val="288"/>
        </w:trPr>
        <w:tc>
          <w:tcPr>
            <w:tcW w:w="10170" w:type="dxa"/>
          </w:tcPr>
          <w:p w:rsidRPr="00C97E63" w:rsidR="006477C2" w:rsidP="006477C2" w:rsidRDefault="006477C2" w14:paraId="5EE62757"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program keeps written records for all clients assisted, including documents to determine eligibility under HUD's homelessness definition.</w:t>
            </w:r>
          </w:p>
        </w:tc>
        <w:tc>
          <w:tcPr>
            <w:tcW w:w="990" w:type="dxa"/>
          </w:tcPr>
          <w:p w:rsidRPr="002F698E" w:rsidR="006477C2" w:rsidP="006477C2" w:rsidRDefault="006477C2" w14:paraId="3E8019AF" w14:textId="77777777">
            <w:pPr>
              <w:autoSpaceDE w:val="0"/>
              <w:autoSpaceDN w:val="0"/>
              <w:adjustRightInd w:val="0"/>
              <w:rPr>
                <w:rFonts w:ascii="Arial" w:hAnsi="Arial" w:cs="Arial" w:eastAsiaTheme="minorHAnsi"/>
                <w:color w:val="000000"/>
                <w:sz w:val="18"/>
                <w:szCs w:val="18"/>
              </w:rPr>
            </w:pPr>
          </w:p>
        </w:tc>
      </w:tr>
      <w:tr w:rsidRPr="002F698E" w:rsidR="006477C2" w:rsidTr="00C97E63" w14:paraId="462E291E" w14:textId="77777777">
        <w:trPr>
          <w:trHeight w:val="288"/>
        </w:trPr>
        <w:tc>
          <w:tcPr>
            <w:tcW w:w="10170" w:type="dxa"/>
          </w:tcPr>
          <w:p w:rsidRPr="00C97E63" w:rsidR="006477C2" w:rsidP="006477C2" w:rsidRDefault="006477C2" w14:paraId="115A19FC"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program follows written policies for assessing, prioritizing, and reassessing individuals' needs for Rapid Rehousing/State Rental Assistance.</w:t>
            </w:r>
          </w:p>
        </w:tc>
        <w:tc>
          <w:tcPr>
            <w:tcW w:w="990" w:type="dxa"/>
          </w:tcPr>
          <w:p w:rsidRPr="002F698E" w:rsidR="006477C2" w:rsidP="006477C2" w:rsidRDefault="006477C2" w14:paraId="48A3923E" w14:textId="77777777">
            <w:pPr>
              <w:autoSpaceDE w:val="0"/>
              <w:autoSpaceDN w:val="0"/>
              <w:adjustRightInd w:val="0"/>
              <w:rPr>
                <w:rFonts w:ascii="Arial" w:hAnsi="Arial" w:cs="Arial" w:eastAsiaTheme="minorHAnsi"/>
                <w:color w:val="000000"/>
                <w:sz w:val="18"/>
                <w:szCs w:val="18"/>
              </w:rPr>
            </w:pPr>
          </w:p>
        </w:tc>
      </w:tr>
      <w:tr w:rsidRPr="002F698E" w:rsidR="006477C2" w:rsidTr="00C97E63" w14:paraId="7515DD4B" w14:textId="77777777">
        <w:trPr>
          <w:trHeight w:val="20"/>
        </w:trPr>
        <w:tc>
          <w:tcPr>
            <w:tcW w:w="10170" w:type="dxa"/>
          </w:tcPr>
          <w:p w:rsidRPr="00C97E63" w:rsidR="006477C2" w:rsidP="006477C2" w:rsidRDefault="006477C2" w14:paraId="73EC4082"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program follows written policies and procedures to ensure coordination with other service providers.</w:t>
            </w:r>
            <w:r w:rsidRPr="00C97E63">
              <w:rPr>
                <w:rFonts w:ascii="Arial" w:hAnsi="Arial" w:cs="Arial" w:eastAsiaTheme="minorHAnsi"/>
                <w:color w:val="000000"/>
                <w:sz w:val="22"/>
                <w:szCs w:val="22"/>
              </w:rPr>
              <w:t xml:space="preserve"> </w:t>
            </w:r>
          </w:p>
        </w:tc>
        <w:tc>
          <w:tcPr>
            <w:tcW w:w="990" w:type="dxa"/>
          </w:tcPr>
          <w:p w:rsidRPr="002F698E" w:rsidR="006477C2" w:rsidP="006477C2" w:rsidRDefault="006477C2" w14:paraId="4973A88C" w14:textId="77777777">
            <w:pPr>
              <w:autoSpaceDE w:val="0"/>
              <w:autoSpaceDN w:val="0"/>
              <w:adjustRightInd w:val="0"/>
              <w:rPr>
                <w:rFonts w:ascii="Arial" w:hAnsi="Arial" w:cs="Arial" w:eastAsiaTheme="minorHAnsi"/>
                <w:color w:val="000000"/>
                <w:sz w:val="18"/>
                <w:szCs w:val="18"/>
              </w:rPr>
            </w:pPr>
          </w:p>
        </w:tc>
      </w:tr>
      <w:tr w:rsidRPr="002F698E" w:rsidR="006477C2" w:rsidTr="00C97E63" w14:paraId="19F7A476" w14:textId="77777777">
        <w:trPr>
          <w:trHeight w:val="288"/>
        </w:trPr>
        <w:tc>
          <w:tcPr>
            <w:tcW w:w="10170" w:type="dxa"/>
          </w:tcPr>
          <w:p w:rsidRPr="00C97E63" w:rsidR="006477C2" w:rsidP="006477C2" w:rsidRDefault="006477C2" w14:paraId="62D78FAA"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Case managers assist households to connect with other services, such as employment, job training services, financial management etc.</w:t>
            </w:r>
          </w:p>
        </w:tc>
        <w:tc>
          <w:tcPr>
            <w:tcW w:w="990" w:type="dxa"/>
          </w:tcPr>
          <w:p w:rsidRPr="002F698E" w:rsidR="006477C2" w:rsidP="006477C2" w:rsidRDefault="006477C2" w14:paraId="02AF4BB2" w14:textId="77777777">
            <w:pPr>
              <w:autoSpaceDE w:val="0"/>
              <w:autoSpaceDN w:val="0"/>
              <w:adjustRightInd w:val="0"/>
              <w:rPr>
                <w:rFonts w:ascii="Arial" w:hAnsi="Arial" w:cs="Arial" w:eastAsiaTheme="minorHAnsi"/>
                <w:color w:val="000000"/>
                <w:sz w:val="18"/>
                <w:szCs w:val="18"/>
              </w:rPr>
            </w:pPr>
          </w:p>
        </w:tc>
      </w:tr>
      <w:tr w:rsidRPr="002F698E" w:rsidR="006477C2" w:rsidTr="00C97E63" w14:paraId="14A02E00" w14:textId="77777777">
        <w:trPr>
          <w:trHeight w:val="288"/>
        </w:trPr>
        <w:tc>
          <w:tcPr>
            <w:tcW w:w="10170" w:type="dxa"/>
          </w:tcPr>
          <w:p w:rsidRPr="00C97E63" w:rsidR="006477C2" w:rsidP="006477C2" w:rsidRDefault="006477C2" w14:paraId="4C6D1092"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Case managers assist households to resolve housing crises that may occur.</w:t>
            </w:r>
          </w:p>
        </w:tc>
        <w:tc>
          <w:tcPr>
            <w:tcW w:w="990" w:type="dxa"/>
          </w:tcPr>
          <w:p w:rsidRPr="002F698E" w:rsidR="006477C2" w:rsidP="006477C2" w:rsidRDefault="006477C2" w14:paraId="0F218962" w14:textId="77777777">
            <w:pPr>
              <w:autoSpaceDE w:val="0"/>
              <w:autoSpaceDN w:val="0"/>
              <w:adjustRightInd w:val="0"/>
              <w:rPr>
                <w:rFonts w:ascii="Arial" w:hAnsi="Arial" w:cs="Arial" w:eastAsiaTheme="minorHAnsi"/>
                <w:color w:val="000000"/>
                <w:sz w:val="18"/>
                <w:szCs w:val="18"/>
              </w:rPr>
            </w:pPr>
          </w:p>
        </w:tc>
      </w:tr>
      <w:tr w:rsidRPr="002F698E" w:rsidR="006477C2" w:rsidTr="00C97E63" w14:paraId="59A66402" w14:textId="77777777">
        <w:trPr>
          <w:trHeight w:val="288"/>
        </w:trPr>
        <w:tc>
          <w:tcPr>
            <w:tcW w:w="10170" w:type="dxa"/>
          </w:tcPr>
          <w:p w:rsidRPr="00C97E63" w:rsidR="006477C2" w:rsidP="006477C2" w:rsidRDefault="006477C2" w14:paraId="60116EB8"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color w:val="000000"/>
                <w:sz w:val="22"/>
                <w:szCs w:val="22"/>
              </w:rPr>
              <w:t>Program participants are required to meet with a case manager monthly.</w:t>
            </w:r>
          </w:p>
        </w:tc>
        <w:tc>
          <w:tcPr>
            <w:tcW w:w="990" w:type="dxa"/>
          </w:tcPr>
          <w:p w:rsidRPr="002F698E" w:rsidR="006477C2" w:rsidP="006477C2" w:rsidRDefault="006477C2" w14:paraId="17D175F1" w14:textId="77777777">
            <w:pPr>
              <w:autoSpaceDE w:val="0"/>
              <w:autoSpaceDN w:val="0"/>
              <w:adjustRightInd w:val="0"/>
              <w:rPr>
                <w:rFonts w:ascii="Arial" w:hAnsi="Arial" w:cs="Arial" w:eastAsiaTheme="minorHAnsi"/>
                <w:color w:val="000000"/>
                <w:sz w:val="18"/>
                <w:szCs w:val="18"/>
              </w:rPr>
            </w:pPr>
          </w:p>
        </w:tc>
      </w:tr>
      <w:tr w:rsidRPr="002F698E" w:rsidR="002F698E" w:rsidTr="00C97E63" w14:paraId="32507251" w14:textId="77777777">
        <w:trPr>
          <w:trHeight w:val="404"/>
        </w:trPr>
        <w:tc>
          <w:tcPr>
            <w:tcW w:w="11160" w:type="dxa"/>
            <w:gridSpan w:val="2"/>
            <w:shd w:val="clear" w:color="auto" w:fill="D9D9D9" w:themeFill="background1" w:themeFillShade="D9"/>
          </w:tcPr>
          <w:p w:rsidRPr="00C97E63" w:rsidR="002F698E" w:rsidP="002F698E" w:rsidRDefault="002F698E" w14:paraId="558389F5" w14:textId="47429EB3">
            <w:pPr>
              <w:pStyle w:val="ListParagraph"/>
              <w:numPr>
                <w:ilvl w:val="0"/>
                <w:numId w:val="25"/>
              </w:numPr>
              <w:autoSpaceDE w:val="0"/>
              <w:autoSpaceDN w:val="0"/>
              <w:adjustRightInd w:val="0"/>
              <w:ind w:left="360"/>
              <w:contextualSpacing w:val="0"/>
              <w:rPr>
                <w:rFonts w:ascii="Arial" w:hAnsi="Arial" w:cs="Arial" w:eastAsiaTheme="minorHAnsi"/>
                <w:i/>
                <w:iCs/>
                <w:color w:val="000000"/>
                <w:sz w:val="22"/>
                <w:szCs w:val="22"/>
              </w:rPr>
            </w:pPr>
            <w:r w:rsidRPr="00C97E63">
              <w:rPr>
                <w:rFonts w:ascii="Arial" w:hAnsi="Arial" w:cs="Arial" w:eastAsiaTheme="minorHAnsi"/>
                <w:i/>
                <w:iCs/>
                <w:color w:val="000000"/>
                <w:sz w:val="22"/>
                <w:szCs w:val="22"/>
              </w:rPr>
              <w:t>Shelter Program Requirements: Compliance with CHF Standards.  Check the following that apply to your shelter (answer yes, no or N/A to each question.</w:t>
            </w:r>
          </w:p>
        </w:tc>
      </w:tr>
      <w:tr w:rsidRPr="002F698E" w:rsidR="002F698E" w:rsidTr="00C97E63" w14:paraId="5B1EB5DE" w14:textId="77777777">
        <w:trPr>
          <w:trHeight w:val="237"/>
        </w:trPr>
        <w:tc>
          <w:tcPr>
            <w:tcW w:w="10170" w:type="dxa"/>
          </w:tcPr>
          <w:p w:rsidRPr="00C97E63" w:rsidR="002F698E" w:rsidP="002F698E" w:rsidRDefault="002F698E" w14:paraId="533E5FFF" w14:textId="77777777">
            <w:pPr>
              <w:autoSpaceDE w:val="0"/>
              <w:autoSpaceDN w:val="0"/>
              <w:adjustRightInd w:val="0"/>
              <w:rPr>
                <w:rFonts w:ascii="Arial" w:hAnsi="Arial" w:cs="Arial" w:eastAsiaTheme="minorHAnsi"/>
                <w:i/>
                <w:iCs/>
                <w:color w:val="000000"/>
                <w:sz w:val="22"/>
                <w:szCs w:val="22"/>
              </w:rPr>
            </w:pPr>
            <w:r w:rsidRPr="00C97E63">
              <w:rPr>
                <w:rFonts w:ascii="Arial" w:hAnsi="Arial" w:cs="Arial" w:eastAsiaTheme="minorHAnsi"/>
                <w:i/>
                <w:iCs/>
                <w:color w:val="000000"/>
                <w:sz w:val="22"/>
                <w:szCs w:val="22"/>
              </w:rPr>
              <w:t>Requirement</w:t>
            </w:r>
          </w:p>
        </w:tc>
        <w:tc>
          <w:tcPr>
            <w:tcW w:w="990" w:type="dxa"/>
          </w:tcPr>
          <w:p w:rsidRPr="00B6529A" w:rsidR="002F698E" w:rsidP="005D3B3B" w:rsidRDefault="002F698E" w14:paraId="1AF599EC" w14:textId="77777777">
            <w:pPr>
              <w:autoSpaceDE w:val="0"/>
              <w:autoSpaceDN w:val="0"/>
              <w:adjustRightInd w:val="0"/>
              <w:rPr>
                <w:rFonts w:ascii="Arial" w:hAnsi="Arial" w:cs="Arial" w:eastAsiaTheme="minorHAnsi"/>
                <w:i/>
                <w:iCs/>
                <w:color w:val="000000"/>
                <w:sz w:val="18"/>
                <w:szCs w:val="18"/>
              </w:rPr>
            </w:pPr>
            <w:r w:rsidRPr="00B6529A">
              <w:rPr>
                <w:rFonts w:ascii="Arial" w:hAnsi="Arial" w:cs="Arial" w:eastAsiaTheme="minorHAnsi"/>
                <w:i/>
                <w:iCs/>
                <w:color w:val="000000"/>
                <w:sz w:val="18"/>
                <w:szCs w:val="18"/>
              </w:rPr>
              <w:t>Y, N or N/A</w:t>
            </w:r>
          </w:p>
        </w:tc>
      </w:tr>
      <w:tr w:rsidRPr="002F698E" w:rsidR="002F698E" w:rsidTr="00C97E63" w14:paraId="47702508" w14:textId="77777777">
        <w:trPr>
          <w:trHeight w:val="233"/>
        </w:trPr>
        <w:tc>
          <w:tcPr>
            <w:tcW w:w="10170" w:type="dxa"/>
          </w:tcPr>
          <w:p w:rsidRPr="00C97E63" w:rsidR="002F698E" w:rsidP="005D3B3B" w:rsidRDefault="002F698E" w14:paraId="4433FC43"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color w:val="000000"/>
                <w:sz w:val="22"/>
                <w:szCs w:val="22"/>
              </w:rPr>
              <w:t>The agency follows a written schedule for regular habitability inspections of the shelter.</w:t>
            </w:r>
          </w:p>
        </w:tc>
        <w:tc>
          <w:tcPr>
            <w:tcW w:w="990" w:type="dxa"/>
          </w:tcPr>
          <w:p w:rsidRPr="002F698E" w:rsidR="002F698E" w:rsidP="005D3B3B" w:rsidRDefault="002F698E" w14:paraId="19615E6C" w14:textId="77777777">
            <w:pPr>
              <w:autoSpaceDE w:val="0"/>
              <w:autoSpaceDN w:val="0"/>
              <w:adjustRightInd w:val="0"/>
              <w:rPr>
                <w:rFonts w:ascii="Arial" w:hAnsi="Arial" w:cs="Arial" w:eastAsiaTheme="minorHAnsi"/>
                <w:color w:val="000000"/>
                <w:sz w:val="18"/>
                <w:szCs w:val="18"/>
              </w:rPr>
            </w:pPr>
          </w:p>
        </w:tc>
      </w:tr>
      <w:tr w:rsidRPr="002F698E" w:rsidR="002F698E" w:rsidTr="00C97E63" w14:paraId="56DC03CD" w14:textId="77777777">
        <w:trPr>
          <w:trHeight w:val="395"/>
        </w:trPr>
        <w:tc>
          <w:tcPr>
            <w:tcW w:w="10170" w:type="dxa"/>
          </w:tcPr>
          <w:p w:rsidRPr="00C97E63" w:rsidR="002F698E" w:rsidP="005D3B3B" w:rsidRDefault="002F698E" w14:paraId="34498EE8"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color w:val="000000"/>
                <w:sz w:val="22"/>
                <w:szCs w:val="22"/>
              </w:rPr>
              <w:t xml:space="preserve">The shelter was either constructed after 1978, determined to be free of lead-based paint, or the agency follows a regular </w:t>
            </w:r>
            <w:r w:rsidRPr="00C97E63">
              <w:rPr>
                <w:rFonts w:ascii="Arial" w:hAnsi="Arial" w:cs="Arial" w:eastAsiaTheme="minorHAnsi"/>
                <w:sz w:val="22"/>
                <w:szCs w:val="22"/>
              </w:rPr>
              <w:t>schedule for lead-based paint visual inspections.</w:t>
            </w:r>
          </w:p>
        </w:tc>
        <w:tc>
          <w:tcPr>
            <w:tcW w:w="990" w:type="dxa"/>
          </w:tcPr>
          <w:p w:rsidRPr="002F698E" w:rsidR="002F698E" w:rsidP="005D3B3B" w:rsidRDefault="002F698E" w14:paraId="04FC1C72" w14:textId="77777777">
            <w:pPr>
              <w:autoSpaceDE w:val="0"/>
              <w:autoSpaceDN w:val="0"/>
              <w:adjustRightInd w:val="0"/>
              <w:rPr>
                <w:rFonts w:ascii="Arial" w:hAnsi="Arial" w:cs="Arial" w:eastAsiaTheme="minorHAnsi"/>
                <w:color w:val="000000"/>
                <w:sz w:val="18"/>
                <w:szCs w:val="18"/>
              </w:rPr>
            </w:pPr>
          </w:p>
        </w:tc>
      </w:tr>
      <w:tr w:rsidRPr="002F698E" w:rsidR="002F698E" w:rsidTr="00C97E63" w14:paraId="78097C67" w14:textId="77777777">
        <w:trPr>
          <w:trHeight w:val="288"/>
        </w:trPr>
        <w:tc>
          <w:tcPr>
            <w:tcW w:w="10170" w:type="dxa"/>
          </w:tcPr>
          <w:p w:rsidRPr="00C97E63" w:rsidR="002F698E" w:rsidP="005D3B3B" w:rsidRDefault="002F698E" w14:paraId="518AA6C3"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agency affirmatively markets the program/project to all individuals/families in need of the facilities/services on a non-discriminatory basis regardless of race, ethnicity, sex, gender, gender identity, national origin, familial status, or disability who may qualify for those services/facilities.</w:t>
            </w:r>
          </w:p>
        </w:tc>
        <w:tc>
          <w:tcPr>
            <w:tcW w:w="990" w:type="dxa"/>
          </w:tcPr>
          <w:p w:rsidRPr="002F698E" w:rsidR="002F698E" w:rsidP="005D3B3B" w:rsidRDefault="002F698E" w14:paraId="4F2C7821" w14:textId="77777777">
            <w:pPr>
              <w:autoSpaceDE w:val="0"/>
              <w:autoSpaceDN w:val="0"/>
              <w:adjustRightInd w:val="0"/>
              <w:rPr>
                <w:rFonts w:ascii="Arial" w:hAnsi="Arial" w:cs="Arial" w:eastAsiaTheme="minorHAnsi"/>
                <w:color w:val="000000"/>
                <w:sz w:val="18"/>
                <w:szCs w:val="18"/>
              </w:rPr>
            </w:pPr>
          </w:p>
        </w:tc>
      </w:tr>
      <w:tr w:rsidRPr="002F698E" w:rsidR="002F698E" w:rsidTr="00C97E63" w14:paraId="75E250FD" w14:textId="77777777">
        <w:trPr>
          <w:trHeight w:val="288"/>
        </w:trPr>
        <w:tc>
          <w:tcPr>
            <w:tcW w:w="10170" w:type="dxa"/>
          </w:tcPr>
          <w:p w:rsidRPr="00C97E63" w:rsidR="002F698E" w:rsidP="005D3B3B" w:rsidRDefault="002F698E" w14:paraId="1EF66345"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agency follows a written reasonable accommodation policy to ensure shelter is provided to persons with disabilities, in compliance with ADA.</w:t>
            </w:r>
          </w:p>
        </w:tc>
        <w:tc>
          <w:tcPr>
            <w:tcW w:w="990" w:type="dxa"/>
          </w:tcPr>
          <w:p w:rsidRPr="002F698E" w:rsidR="002F698E" w:rsidP="005D3B3B" w:rsidRDefault="002F698E" w14:paraId="6D4B1E9D" w14:textId="77777777">
            <w:pPr>
              <w:autoSpaceDE w:val="0"/>
              <w:autoSpaceDN w:val="0"/>
              <w:adjustRightInd w:val="0"/>
              <w:rPr>
                <w:rFonts w:ascii="Arial" w:hAnsi="Arial" w:cs="Arial" w:eastAsiaTheme="minorHAnsi"/>
                <w:color w:val="000000"/>
                <w:sz w:val="18"/>
                <w:szCs w:val="18"/>
              </w:rPr>
            </w:pPr>
          </w:p>
        </w:tc>
      </w:tr>
      <w:tr w:rsidRPr="002F698E" w:rsidR="002F698E" w:rsidTr="00C97E63" w14:paraId="6F659CFF" w14:textId="77777777">
        <w:trPr>
          <w:trHeight w:val="288"/>
        </w:trPr>
        <w:tc>
          <w:tcPr>
            <w:tcW w:w="10170" w:type="dxa"/>
          </w:tcPr>
          <w:p w:rsidRPr="00C97E63" w:rsidR="002F698E" w:rsidP="005D3B3B" w:rsidRDefault="002F698E" w14:paraId="0649DFBE"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agency follows written policies to meet the safety needs of victims of domestic violence, dating violence, sexual assault, and stalking.</w:t>
            </w:r>
          </w:p>
        </w:tc>
        <w:tc>
          <w:tcPr>
            <w:tcW w:w="990" w:type="dxa"/>
          </w:tcPr>
          <w:p w:rsidRPr="002F698E" w:rsidR="002F698E" w:rsidP="005D3B3B" w:rsidRDefault="002F698E" w14:paraId="5B1929CE" w14:textId="77777777">
            <w:pPr>
              <w:autoSpaceDE w:val="0"/>
              <w:autoSpaceDN w:val="0"/>
              <w:adjustRightInd w:val="0"/>
              <w:rPr>
                <w:rFonts w:ascii="Arial" w:hAnsi="Arial" w:cs="Arial" w:eastAsiaTheme="minorHAnsi"/>
                <w:color w:val="000000"/>
                <w:sz w:val="18"/>
                <w:szCs w:val="18"/>
              </w:rPr>
            </w:pPr>
          </w:p>
        </w:tc>
      </w:tr>
      <w:tr w:rsidRPr="002F698E" w:rsidR="002F698E" w:rsidTr="00C97E63" w14:paraId="5A438606" w14:textId="77777777">
        <w:trPr>
          <w:trHeight w:val="288"/>
        </w:trPr>
        <w:tc>
          <w:tcPr>
            <w:tcW w:w="10170" w:type="dxa"/>
            <w:shd w:val="clear" w:color="auto" w:fill="D9D9D9" w:themeFill="background1" w:themeFillShade="D9"/>
          </w:tcPr>
          <w:p w:rsidRPr="00C97E63" w:rsidR="002F698E" w:rsidP="005D3B3B" w:rsidRDefault="002F698E" w14:paraId="2844E8AF" w14:textId="77777777">
            <w:pPr>
              <w:autoSpaceDE w:val="0"/>
              <w:autoSpaceDN w:val="0"/>
              <w:adjustRightInd w:val="0"/>
              <w:rPr>
                <w:rFonts w:ascii="Arial" w:hAnsi="Arial" w:cs="Arial" w:eastAsiaTheme="minorHAnsi"/>
                <w:color w:val="FFFFFF" w:themeColor="background1"/>
                <w:sz w:val="22"/>
                <w:szCs w:val="22"/>
              </w:rPr>
            </w:pPr>
            <w:r w:rsidRPr="00C97E63">
              <w:rPr>
                <w:rFonts w:ascii="Arial" w:hAnsi="Arial" w:cs="Arial" w:eastAsiaTheme="minorHAnsi"/>
                <w:sz w:val="22"/>
                <w:szCs w:val="22"/>
              </w:rPr>
              <w:t>The shelter takes steps to ensure meaningful access to programs and activities for limited English Proficiency (LEP) Persons.</w:t>
            </w:r>
          </w:p>
        </w:tc>
        <w:tc>
          <w:tcPr>
            <w:tcW w:w="990" w:type="dxa"/>
          </w:tcPr>
          <w:p w:rsidRPr="002F698E" w:rsidR="002F698E" w:rsidP="005D3B3B" w:rsidRDefault="002F698E" w14:paraId="769F59C3" w14:textId="77777777">
            <w:pPr>
              <w:autoSpaceDE w:val="0"/>
              <w:autoSpaceDN w:val="0"/>
              <w:adjustRightInd w:val="0"/>
              <w:rPr>
                <w:rFonts w:ascii="Arial" w:hAnsi="Arial" w:cs="Arial" w:eastAsiaTheme="minorHAnsi"/>
                <w:color w:val="000000"/>
                <w:sz w:val="18"/>
                <w:szCs w:val="18"/>
              </w:rPr>
            </w:pPr>
          </w:p>
        </w:tc>
      </w:tr>
      <w:tr w:rsidRPr="002F698E" w:rsidR="002F698E" w:rsidTr="00C97E63" w14:paraId="16A31446" w14:textId="77777777">
        <w:trPr>
          <w:trHeight w:val="288"/>
        </w:trPr>
        <w:tc>
          <w:tcPr>
            <w:tcW w:w="10170" w:type="dxa"/>
          </w:tcPr>
          <w:p w:rsidRPr="00C97E63" w:rsidR="002F698E" w:rsidP="005D3B3B" w:rsidRDefault="002F698E" w14:paraId="6B797B81"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program complies with HUD’s Equal Access to Housing in HUD Programs Regardless of Sexual Orientation or Gender Identity published on February 3, 2015.</w:t>
            </w:r>
          </w:p>
        </w:tc>
        <w:tc>
          <w:tcPr>
            <w:tcW w:w="990" w:type="dxa"/>
          </w:tcPr>
          <w:p w:rsidRPr="002F698E" w:rsidR="002F698E" w:rsidP="005D3B3B" w:rsidRDefault="002F698E" w14:paraId="2E83F036" w14:textId="77777777">
            <w:pPr>
              <w:autoSpaceDE w:val="0"/>
              <w:autoSpaceDN w:val="0"/>
              <w:adjustRightInd w:val="0"/>
              <w:rPr>
                <w:rFonts w:ascii="Arial" w:hAnsi="Arial" w:cs="Arial" w:eastAsiaTheme="minorHAnsi"/>
                <w:color w:val="000000"/>
                <w:sz w:val="18"/>
                <w:szCs w:val="18"/>
              </w:rPr>
            </w:pPr>
          </w:p>
        </w:tc>
      </w:tr>
      <w:tr w:rsidRPr="002F698E" w:rsidR="002F698E" w:rsidTr="00C97E63" w14:paraId="04782734" w14:textId="77777777">
        <w:trPr>
          <w:trHeight w:val="288"/>
        </w:trPr>
        <w:tc>
          <w:tcPr>
            <w:tcW w:w="10170" w:type="dxa"/>
          </w:tcPr>
          <w:p w:rsidRPr="00C97E63" w:rsidR="002F698E" w:rsidP="005D3B3B" w:rsidRDefault="002F698E" w14:paraId="094D6DF1"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agency promotes fair housing laws and provides clients with information about fair housing. (</w:t>
            </w:r>
            <w:proofErr w:type="gramStart"/>
            <w:r w:rsidRPr="00C97E63">
              <w:rPr>
                <w:rFonts w:ascii="Arial" w:hAnsi="Arial" w:cs="Arial" w:eastAsiaTheme="minorHAnsi"/>
                <w:sz w:val="22"/>
                <w:szCs w:val="22"/>
              </w:rPr>
              <w:t>including</w:t>
            </w:r>
            <w:proofErr w:type="gramEnd"/>
            <w:r w:rsidRPr="00C97E63">
              <w:rPr>
                <w:rFonts w:ascii="Arial" w:hAnsi="Arial" w:cs="Arial" w:eastAsiaTheme="minorHAnsi"/>
                <w:sz w:val="22"/>
                <w:szCs w:val="22"/>
              </w:rPr>
              <w:t xml:space="preserve"> handing out pamphlet</w:t>
            </w:r>
          </w:p>
        </w:tc>
        <w:tc>
          <w:tcPr>
            <w:tcW w:w="990" w:type="dxa"/>
          </w:tcPr>
          <w:p w:rsidRPr="002F698E" w:rsidR="002F698E" w:rsidP="005D3B3B" w:rsidRDefault="002F698E" w14:paraId="7A7F65FA" w14:textId="77777777">
            <w:pPr>
              <w:autoSpaceDE w:val="0"/>
              <w:autoSpaceDN w:val="0"/>
              <w:adjustRightInd w:val="0"/>
              <w:rPr>
                <w:rFonts w:ascii="Arial" w:hAnsi="Arial" w:cs="Arial" w:eastAsiaTheme="minorHAnsi"/>
                <w:color w:val="000000"/>
                <w:sz w:val="18"/>
                <w:szCs w:val="18"/>
              </w:rPr>
            </w:pPr>
          </w:p>
        </w:tc>
      </w:tr>
      <w:tr w:rsidRPr="002F698E" w:rsidR="002F698E" w:rsidTr="00C97E63" w14:paraId="6C75417C" w14:textId="77777777">
        <w:trPr>
          <w:trHeight w:val="288"/>
        </w:trPr>
        <w:tc>
          <w:tcPr>
            <w:tcW w:w="10170" w:type="dxa"/>
          </w:tcPr>
          <w:p w:rsidRPr="00C97E63" w:rsidR="002F698E" w:rsidP="005D3B3B" w:rsidRDefault="002F698E" w14:paraId="1084A147"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shelter keeps written records for all clients assisted, including documents to determine eligibility under HUD's homelessness definition.</w:t>
            </w:r>
          </w:p>
        </w:tc>
        <w:tc>
          <w:tcPr>
            <w:tcW w:w="990" w:type="dxa"/>
          </w:tcPr>
          <w:p w:rsidRPr="002F698E" w:rsidR="002F698E" w:rsidP="005D3B3B" w:rsidRDefault="002F698E" w14:paraId="4B2BDACA" w14:textId="77777777">
            <w:pPr>
              <w:autoSpaceDE w:val="0"/>
              <w:autoSpaceDN w:val="0"/>
              <w:adjustRightInd w:val="0"/>
              <w:rPr>
                <w:rFonts w:ascii="Arial" w:hAnsi="Arial" w:cs="Arial" w:eastAsiaTheme="minorHAnsi"/>
                <w:color w:val="000000"/>
                <w:sz w:val="18"/>
                <w:szCs w:val="18"/>
              </w:rPr>
            </w:pPr>
          </w:p>
        </w:tc>
      </w:tr>
      <w:tr w:rsidRPr="002F698E" w:rsidR="002F698E" w:rsidTr="00C97E63" w14:paraId="054D8F23" w14:textId="77777777">
        <w:trPr>
          <w:trHeight w:val="179"/>
        </w:trPr>
        <w:tc>
          <w:tcPr>
            <w:tcW w:w="10170" w:type="dxa"/>
          </w:tcPr>
          <w:p w:rsidRPr="00C97E63" w:rsidR="002F698E" w:rsidP="005D3B3B" w:rsidRDefault="002F698E" w14:paraId="695E2489"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agency keeps a written record of all individuals that are denied shelter due to ineligibility.</w:t>
            </w:r>
          </w:p>
        </w:tc>
        <w:tc>
          <w:tcPr>
            <w:tcW w:w="990" w:type="dxa"/>
          </w:tcPr>
          <w:p w:rsidRPr="002F698E" w:rsidR="002F698E" w:rsidP="005D3B3B" w:rsidRDefault="002F698E" w14:paraId="5BAC8A96" w14:textId="77777777">
            <w:pPr>
              <w:autoSpaceDE w:val="0"/>
              <w:autoSpaceDN w:val="0"/>
              <w:adjustRightInd w:val="0"/>
              <w:rPr>
                <w:rFonts w:ascii="Arial" w:hAnsi="Arial" w:cs="Arial" w:eastAsiaTheme="minorHAnsi"/>
                <w:color w:val="000000"/>
                <w:sz w:val="18"/>
                <w:szCs w:val="18"/>
              </w:rPr>
            </w:pPr>
          </w:p>
        </w:tc>
      </w:tr>
      <w:tr w:rsidRPr="002F698E" w:rsidR="002F698E" w:rsidTr="00C97E63" w14:paraId="3CDDA660" w14:textId="77777777">
        <w:trPr>
          <w:trHeight w:val="224"/>
        </w:trPr>
        <w:tc>
          <w:tcPr>
            <w:tcW w:w="10170" w:type="dxa"/>
          </w:tcPr>
          <w:p w:rsidRPr="00C97E63" w:rsidR="002F698E" w:rsidP="005D3B3B" w:rsidRDefault="002F698E" w14:paraId="0B78E1BF"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agency follows written policies for admission, diversion, referral, and discharge, including length of stay.</w:t>
            </w:r>
          </w:p>
        </w:tc>
        <w:tc>
          <w:tcPr>
            <w:tcW w:w="990" w:type="dxa"/>
          </w:tcPr>
          <w:p w:rsidRPr="002F698E" w:rsidR="002F698E" w:rsidP="005D3B3B" w:rsidRDefault="002F698E" w14:paraId="3779206C" w14:textId="77777777">
            <w:pPr>
              <w:autoSpaceDE w:val="0"/>
              <w:autoSpaceDN w:val="0"/>
              <w:adjustRightInd w:val="0"/>
              <w:rPr>
                <w:rFonts w:ascii="Arial" w:hAnsi="Arial" w:cs="Arial" w:eastAsiaTheme="minorHAnsi"/>
                <w:color w:val="000000"/>
                <w:sz w:val="18"/>
                <w:szCs w:val="18"/>
              </w:rPr>
            </w:pPr>
          </w:p>
        </w:tc>
      </w:tr>
      <w:tr w:rsidRPr="002F698E" w:rsidR="002F698E" w:rsidTr="00C97E63" w14:paraId="7A8619AB" w14:textId="77777777">
        <w:trPr>
          <w:trHeight w:val="170"/>
        </w:trPr>
        <w:tc>
          <w:tcPr>
            <w:tcW w:w="10170" w:type="dxa"/>
          </w:tcPr>
          <w:p w:rsidRPr="00C97E63" w:rsidR="002F698E" w:rsidP="005D3B3B" w:rsidRDefault="002F698E" w14:paraId="1E44943B"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agency actively implements shelter diversion strategies.</w:t>
            </w:r>
          </w:p>
        </w:tc>
        <w:tc>
          <w:tcPr>
            <w:tcW w:w="990" w:type="dxa"/>
          </w:tcPr>
          <w:p w:rsidRPr="002F698E" w:rsidR="002F698E" w:rsidP="005D3B3B" w:rsidRDefault="002F698E" w14:paraId="47F76FBA" w14:textId="77777777">
            <w:pPr>
              <w:autoSpaceDE w:val="0"/>
              <w:autoSpaceDN w:val="0"/>
              <w:adjustRightInd w:val="0"/>
              <w:rPr>
                <w:rFonts w:ascii="Arial" w:hAnsi="Arial" w:cs="Arial" w:eastAsiaTheme="minorHAnsi"/>
                <w:color w:val="000000"/>
                <w:sz w:val="18"/>
                <w:szCs w:val="18"/>
              </w:rPr>
            </w:pPr>
          </w:p>
        </w:tc>
      </w:tr>
      <w:tr w:rsidRPr="002F698E" w:rsidR="002F698E" w:rsidTr="00C97E63" w14:paraId="62CED569" w14:textId="77777777">
        <w:trPr>
          <w:trHeight w:val="224"/>
        </w:trPr>
        <w:tc>
          <w:tcPr>
            <w:tcW w:w="10170" w:type="dxa"/>
          </w:tcPr>
          <w:p w:rsidRPr="00C97E63" w:rsidR="002F698E" w:rsidP="005D3B3B" w:rsidRDefault="002F698E" w14:paraId="0593B2EE" w14:textId="77777777">
            <w:pPr>
              <w:autoSpaceDE w:val="0"/>
              <w:autoSpaceDN w:val="0"/>
              <w:adjustRightInd w:val="0"/>
              <w:rPr>
                <w:rFonts w:ascii="Arial" w:hAnsi="Arial" w:cs="Arial" w:eastAsiaTheme="minorHAnsi"/>
                <w:sz w:val="22"/>
                <w:szCs w:val="22"/>
              </w:rPr>
            </w:pPr>
            <w:r w:rsidRPr="00C97E63">
              <w:rPr>
                <w:rFonts w:ascii="Arial" w:hAnsi="Arial" w:cs="Arial" w:eastAsiaTheme="minorHAnsi"/>
                <w:sz w:val="22"/>
                <w:szCs w:val="22"/>
              </w:rPr>
              <w:t>The agency follows written policies for assessing, prioritizing, and reassessing individuals' needs for essential services.</w:t>
            </w:r>
          </w:p>
        </w:tc>
        <w:tc>
          <w:tcPr>
            <w:tcW w:w="990" w:type="dxa"/>
          </w:tcPr>
          <w:p w:rsidRPr="002F698E" w:rsidR="002F698E" w:rsidP="005D3B3B" w:rsidRDefault="002F698E" w14:paraId="0E44070A" w14:textId="77777777">
            <w:pPr>
              <w:autoSpaceDE w:val="0"/>
              <w:autoSpaceDN w:val="0"/>
              <w:adjustRightInd w:val="0"/>
              <w:rPr>
                <w:rFonts w:ascii="Arial" w:hAnsi="Arial" w:cs="Arial" w:eastAsiaTheme="minorHAnsi"/>
                <w:color w:val="000000"/>
                <w:sz w:val="18"/>
                <w:szCs w:val="18"/>
              </w:rPr>
            </w:pPr>
          </w:p>
        </w:tc>
      </w:tr>
      <w:tr w:rsidRPr="002F698E" w:rsidR="002F698E" w:rsidTr="00C97E63" w14:paraId="4B864135" w14:textId="77777777">
        <w:trPr>
          <w:trHeight w:val="179"/>
        </w:trPr>
        <w:tc>
          <w:tcPr>
            <w:tcW w:w="10170" w:type="dxa"/>
          </w:tcPr>
          <w:p w:rsidRPr="00C97E63" w:rsidR="002F698E" w:rsidP="005D3B3B" w:rsidRDefault="002F698E" w14:paraId="33DE01A0"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The agency follows written policies and procedures to ensure coordination with other service providers.</w:t>
            </w:r>
          </w:p>
        </w:tc>
        <w:tc>
          <w:tcPr>
            <w:tcW w:w="990" w:type="dxa"/>
          </w:tcPr>
          <w:p w:rsidRPr="002F698E" w:rsidR="002F698E" w:rsidP="005D3B3B" w:rsidRDefault="002F698E" w14:paraId="66F120DA" w14:textId="77777777">
            <w:pPr>
              <w:autoSpaceDE w:val="0"/>
              <w:autoSpaceDN w:val="0"/>
              <w:adjustRightInd w:val="0"/>
              <w:rPr>
                <w:rFonts w:ascii="Arial" w:hAnsi="Arial" w:cs="Arial" w:eastAsiaTheme="minorHAnsi"/>
                <w:color w:val="000000"/>
                <w:sz w:val="18"/>
                <w:szCs w:val="18"/>
              </w:rPr>
            </w:pPr>
          </w:p>
        </w:tc>
      </w:tr>
      <w:tr w:rsidRPr="002F698E" w:rsidR="002F698E" w:rsidTr="00C97E63" w14:paraId="673BC917" w14:textId="77777777">
        <w:trPr>
          <w:trHeight w:val="233"/>
        </w:trPr>
        <w:tc>
          <w:tcPr>
            <w:tcW w:w="10170" w:type="dxa"/>
          </w:tcPr>
          <w:p w:rsidRPr="00C97E63" w:rsidR="002F698E" w:rsidP="005D3B3B" w:rsidRDefault="002F698E" w14:paraId="78806B50" w14:textId="77777777">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 xml:space="preserve">All children served by the program </w:t>
            </w:r>
            <w:proofErr w:type="gramStart"/>
            <w:r w:rsidRPr="00C97E63">
              <w:rPr>
                <w:rFonts w:ascii="Arial" w:hAnsi="Arial" w:cs="Arial" w:eastAsiaTheme="minorHAnsi"/>
                <w:sz w:val="22"/>
                <w:szCs w:val="22"/>
              </w:rPr>
              <w:t>are connected with</w:t>
            </w:r>
            <w:proofErr w:type="gramEnd"/>
            <w:r w:rsidRPr="00C97E63">
              <w:rPr>
                <w:rFonts w:ascii="Arial" w:hAnsi="Arial" w:cs="Arial" w:eastAsiaTheme="minorHAnsi"/>
                <w:sz w:val="22"/>
                <w:szCs w:val="22"/>
              </w:rPr>
              <w:t xml:space="preserve"> McKinney Services within the local school system.</w:t>
            </w:r>
          </w:p>
        </w:tc>
        <w:tc>
          <w:tcPr>
            <w:tcW w:w="990" w:type="dxa"/>
          </w:tcPr>
          <w:p w:rsidRPr="002F698E" w:rsidR="002F698E" w:rsidP="005D3B3B" w:rsidRDefault="002F698E" w14:paraId="71A1CCD4" w14:textId="77777777">
            <w:pPr>
              <w:autoSpaceDE w:val="0"/>
              <w:autoSpaceDN w:val="0"/>
              <w:adjustRightInd w:val="0"/>
              <w:rPr>
                <w:rFonts w:ascii="Arial" w:hAnsi="Arial" w:cs="Arial" w:eastAsiaTheme="minorHAnsi"/>
                <w:color w:val="000000"/>
                <w:sz w:val="18"/>
                <w:szCs w:val="18"/>
              </w:rPr>
            </w:pPr>
          </w:p>
        </w:tc>
      </w:tr>
      <w:tr w:rsidRPr="002F698E" w:rsidR="002F698E" w:rsidTr="00C97E63" w14:paraId="2BBDEA4C" w14:textId="77777777">
        <w:trPr>
          <w:trHeight w:val="170"/>
        </w:trPr>
        <w:tc>
          <w:tcPr>
            <w:tcW w:w="10170" w:type="dxa"/>
          </w:tcPr>
          <w:p w:rsidRPr="00C97E63" w:rsidR="002F698E" w:rsidP="005D3B3B" w:rsidRDefault="002F698E" w14:paraId="7B9E5CBB" w14:textId="117716BA">
            <w:pPr>
              <w:autoSpaceDE w:val="0"/>
              <w:autoSpaceDN w:val="0"/>
              <w:adjustRightInd w:val="0"/>
              <w:rPr>
                <w:rFonts w:ascii="Arial" w:hAnsi="Arial" w:cs="Arial" w:eastAsiaTheme="minorHAnsi"/>
                <w:color w:val="000000"/>
                <w:sz w:val="22"/>
                <w:szCs w:val="22"/>
              </w:rPr>
            </w:pPr>
            <w:r w:rsidRPr="00C97E63">
              <w:rPr>
                <w:rFonts w:ascii="Arial" w:hAnsi="Arial" w:cs="Arial" w:eastAsiaTheme="minorHAnsi"/>
                <w:sz w:val="22"/>
                <w:szCs w:val="22"/>
              </w:rPr>
              <w:t xml:space="preserve">The shelter serves families with minor </w:t>
            </w:r>
            <w:r w:rsidRPr="00C97E63" w:rsidR="00576936">
              <w:rPr>
                <w:rFonts w:ascii="Arial" w:hAnsi="Arial" w:cs="Arial" w:eastAsiaTheme="minorHAnsi"/>
                <w:sz w:val="22"/>
                <w:szCs w:val="22"/>
              </w:rPr>
              <w:t>children and</w:t>
            </w:r>
            <w:r w:rsidRPr="00C97E63">
              <w:rPr>
                <w:rFonts w:ascii="Arial" w:hAnsi="Arial" w:cs="Arial" w:eastAsiaTheme="minorHAnsi"/>
                <w:sz w:val="22"/>
                <w:szCs w:val="22"/>
              </w:rPr>
              <w:t xml:space="preserve"> has no restrictions regarding the age or gender of the children.</w:t>
            </w:r>
          </w:p>
        </w:tc>
        <w:tc>
          <w:tcPr>
            <w:tcW w:w="990" w:type="dxa"/>
          </w:tcPr>
          <w:p w:rsidRPr="002F698E" w:rsidR="002F698E" w:rsidP="005D3B3B" w:rsidRDefault="002F698E" w14:paraId="055868EC" w14:textId="77777777">
            <w:pPr>
              <w:autoSpaceDE w:val="0"/>
              <w:autoSpaceDN w:val="0"/>
              <w:adjustRightInd w:val="0"/>
              <w:rPr>
                <w:rFonts w:ascii="Arial" w:hAnsi="Arial" w:cs="Arial" w:eastAsiaTheme="minorHAnsi"/>
                <w:color w:val="000000"/>
                <w:sz w:val="18"/>
                <w:szCs w:val="18"/>
              </w:rPr>
            </w:pPr>
          </w:p>
        </w:tc>
      </w:tr>
      <w:tr w:rsidRPr="002F698E" w:rsidR="006D5DB2" w:rsidTr="00C97E63" w14:paraId="4F930066" w14:textId="75A02CC8">
        <w:trPr>
          <w:trHeight w:val="413"/>
        </w:trPr>
        <w:tc>
          <w:tcPr>
            <w:tcW w:w="10170" w:type="dxa"/>
            <w:shd w:val="clear" w:color="auto" w:fill="D9D9D9" w:themeFill="background1" w:themeFillShade="D9"/>
          </w:tcPr>
          <w:p w:rsidRPr="00C97E63" w:rsidR="006D5DB2" w:rsidP="006D5DB2" w:rsidRDefault="006D5DB2" w14:paraId="10A61C29" w14:textId="5D221575">
            <w:pPr>
              <w:pStyle w:val="ListParagraph"/>
              <w:numPr>
                <w:ilvl w:val="0"/>
                <w:numId w:val="25"/>
              </w:numPr>
              <w:autoSpaceDE w:val="0"/>
              <w:autoSpaceDN w:val="0"/>
              <w:adjustRightInd w:val="0"/>
              <w:ind w:left="360"/>
              <w:contextualSpacing w:val="0"/>
              <w:rPr>
                <w:rFonts w:ascii="Arial" w:hAnsi="Arial" w:cs="Arial" w:eastAsiaTheme="minorHAnsi"/>
                <w:i/>
                <w:iCs/>
                <w:color w:val="000000"/>
                <w:sz w:val="22"/>
                <w:szCs w:val="22"/>
              </w:rPr>
            </w:pPr>
            <w:r w:rsidRPr="00C97E63">
              <w:rPr>
                <w:rFonts w:ascii="Arial" w:hAnsi="Arial" w:cs="Arial" w:eastAsiaTheme="minorHAnsi"/>
                <w:i/>
                <w:iCs/>
                <w:color w:val="000000"/>
                <w:sz w:val="22"/>
                <w:szCs w:val="22"/>
              </w:rPr>
              <w:t>Street Outreach: Compliance with</w:t>
            </w:r>
            <w:r w:rsidR="00CE5DC2">
              <w:rPr>
                <w:rFonts w:ascii="Arial" w:hAnsi="Arial" w:cs="Arial" w:eastAsiaTheme="minorHAnsi"/>
                <w:i/>
                <w:iCs/>
                <w:color w:val="000000"/>
                <w:sz w:val="22"/>
                <w:szCs w:val="22"/>
              </w:rPr>
              <w:t xml:space="preserve"> </w:t>
            </w:r>
            <w:r w:rsidRPr="00C97E63">
              <w:rPr>
                <w:rFonts w:ascii="Arial" w:hAnsi="Arial" w:cs="Arial" w:eastAsiaTheme="minorHAnsi"/>
                <w:i/>
                <w:iCs/>
                <w:color w:val="000000"/>
                <w:sz w:val="22"/>
                <w:szCs w:val="22"/>
              </w:rPr>
              <w:t>CHF Requirements:  Indicate Yes, No or Not applicable</w:t>
            </w:r>
          </w:p>
        </w:tc>
        <w:tc>
          <w:tcPr>
            <w:tcW w:w="990" w:type="dxa"/>
          </w:tcPr>
          <w:p w:rsidRPr="00B6529A" w:rsidR="006D5DB2" w:rsidP="006D5DB2" w:rsidRDefault="00B6529A" w14:paraId="1CE2E2CE" w14:textId="5E12DB49">
            <w:pPr>
              <w:spacing w:after="160" w:line="259" w:lineRule="auto"/>
              <w:rPr>
                <w:rFonts w:ascii="Arial" w:hAnsi="Arial" w:cs="Arial"/>
                <w:i/>
                <w:iCs/>
                <w:sz w:val="18"/>
                <w:szCs w:val="18"/>
              </w:rPr>
            </w:pPr>
            <w:r>
              <w:rPr>
                <w:rFonts w:ascii="Arial" w:hAnsi="Arial" w:cs="Arial"/>
                <w:i/>
                <w:iCs/>
                <w:sz w:val="18"/>
                <w:szCs w:val="18"/>
              </w:rPr>
              <w:t>Y, N, or N/A</w:t>
            </w:r>
          </w:p>
        </w:tc>
      </w:tr>
      <w:tr w:rsidRPr="002F698E" w:rsidR="006D5DB2" w:rsidTr="00C97E63" w14:paraId="23CA3243" w14:textId="75CEE6F6">
        <w:trPr>
          <w:trHeight w:val="179"/>
        </w:trPr>
        <w:tc>
          <w:tcPr>
            <w:tcW w:w="10170" w:type="dxa"/>
          </w:tcPr>
          <w:p w:rsidRPr="00C97E63" w:rsidR="006D5DB2" w:rsidP="006D5DB2" w:rsidRDefault="006D5DB2" w14:paraId="55832909" w14:textId="77777777">
            <w:pPr>
              <w:pStyle w:val="NoSpacing"/>
              <w:rPr>
                <w:rFonts w:ascii="Arial" w:hAnsi="Arial" w:cs="Arial"/>
                <w:sz w:val="22"/>
                <w:szCs w:val="22"/>
              </w:rPr>
            </w:pPr>
            <w:r w:rsidRPr="00C97E63">
              <w:rPr>
                <w:rFonts w:ascii="Arial" w:hAnsi="Arial" w:cs="Arial"/>
                <w:sz w:val="22"/>
                <w:szCs w:val="22"/>
              </w:rPr>
              <w:t>The agency follows written policies that describe the standards for targeting and providing essential services.</w:t>
            </w:r>
          </w:p>
        </w:tc>
        <w:tc>
          <w:tcPr>
            <w:tcW w:w="990" w:type="dxa"/>
          </w:tcPr>
          <w:p w:rsidRPr="002F698E" w:rsidR="006D5DB2" w:rsidP="006D5DB2" w:rsidRDefault="006D5DB2" w14:paraId="1D7F5265" w14:textId="77777777">
            <w:pPr>
              <w:spacing w:after="160" w:line="259" w:lineRule="auto"/>
              <w:rPr>
                <w:rFonts w:ascii="Arial" w:hAnsi="Arial" w:cs="Arial"/>
                <w:sz w:val="18"/>
                <w:szCs w:val="18"/>
              </w:rPr>
            </w:pPr>
          </w:p>
        </w:tc>
      </w:tr>
      <w:tr w:rsidRPr="002F698E" w:rsidR="006D5DB2" w:rsidTr="00C97E63" w14:paraId="023082B4" w14:textId="6EF9A9D7">
        <w:trPr>
          <w:trHeight w:val="346"/>
        </w:trPr>
        <w:tc>
          <w:tcPr>
            <w:tcW w:w="10170" w:type="dxa"/>
          </w:tcPr>
          <w:p w:rsidRPr="00C97E63" w:rsidR="006D5DB2" w:rsidP="006D5DB2" w:rsidRDefault="006D5DB2" w14:paraId="1EF6EEB6" w14:textId="77777777">
            <w:pPr>
              <w:pStyle w:val="NoSpacing"/>
              <w:rPr>
                <w:rFonts w:ascii="Arial" w:hAnsi="Arial" w:cs="Arial"/>
                <w:sz w:val="22"/>
                <w:szCs w:val="22"/>
              </w:rPr>
            </w:pPr>
            <w:r w:rsidRPr="00C97E63">
              <w:rPr>
                <w:rFonts w:ascii="Arial" w:hAnsi="Arial" w:cs="Arial"/>
                <w:sz w:val="22"/>
                <w:szCs w:val="22"/>
              </w:rPr>
              <w:t>The program assists individuals to either access shelter or permanent housing.</w:t>
            </w:r>
          </w:p>
        </w:tc>
        <w:tc>
          <w:tcPr>
            <w:tcW w:w="990" w:type="dxa"/>
          </w:tcPr>
          <w:p w:rsidRPr="002F698E" w:rsidR="006D5DB2" w:rsidP="006D5DB2" w:rsidRDefault="006D5DB2" w14:paraId="7AF5A266" w14:textId="77777777">
            <w:pPr>
              <w:spacing w:after="160" w:line="259" w:lineRule="auto"/>
              <w:rPr>
                <w:rFonts w:ascii="Arial" w:hAnsi="Arial" w:cs="Arial"/>
                <w:sz w:val="18"/>
                <w:szCs w:val="18"/>
              </w:rPr>
            </w:pPr>
          </w:p>
        </w:tc>
      </w:tr>
      <w:tr w:rsidRPr="002F698E" w:rsidR="006D5DB2" w:rsidTr="00C97E63" w14:paraId="62CADD56" w14:textId="520D885A">
        <w:tc>
          <w:tcPr>
            <w:tcW w:w="10170" w:type="dxa"/>
          </w:tcPr>
          <w:p w:rsidRPr="00C97E63" w:rsidR="006D5DB2" w:rsidP="006D5DB2" w:rsidRDefault="006D5DB2" w14:paraId="1A12EAEA" w14:textId="77777777">
            <w:pPr>
              <w:pStyle w:val="NoSpacing"/>
              <w:rPr>
                <w:rFonts w:ascii="Arial" w:hAnsi="Arial" w:cs="Arial"/>
                <w:sz w:val="22"/>
                <w:szCs w:val="22"/>
              </w:rPr>
            </w:pPr>
            <w:r w:rsidRPr="00C97E63">
              <w:rPr>
                <w:rFonts w:ascii="Arial" w:hAnsi="Arial" w:cs="Arial"/>
                <w:sz w:val="22"/>
                <w:szCs w:val="22"/>
              </w:rPr>
              <w:t xml:space="preserve">The agency follows written policies and procedures to ensure coordination with service providers. </w:t>
            </w:r>
          </w:p>
        </w:tc>
        <w:tc>
          <w:tcPr>
            <w:tcW w:w="990" w:type="dxa"/>
          </w:tcPr>
          <w:p w:rsidRPr="002F698E" w:rsidR="006D5DB2" w:rsidP="006D5DB2" w:rsidRDefault="006D5DB2" w14:paraId="6C34B9BD" w14:textId="77777777">
            <w:pPr>
              <w:spacing w:after="160" w:line="259" w:lineRule="auto"/>
              <w:rPr>
                <w:rFonts w:ascii="Arial" w:hAnsi="Arial" w:cs="Arial"/>
                <w:sz w:val="18"/>
                <w:szCs w:val="18"/>
              </w:rPr>
            </w:pPr>
          </w:p>
        </w:tc>
      </w:tr>
    </w:tbl>
    <w:p w:rsidRPr="002F698E" w:rsidR="006477C2" w:rsidP="009C44C1" w:rsidRDefault="006477C2" w14:paraId="777DA77D" w14:textId="2A8F5FB8">
      <w:pPr>
        <w:pStyle w:val="ListParagraph"/>
        <w:rPr>
          <w:rFonts w:ascii="Arial" w:hAnsi="Arial" w:cs="Arial"/>
          <w:b/>
          <w:sz w:val="18"/>
          <w:szCs w:val="18"/>
        </w:rPr>
      </w:pPr>
    </w:p>
    <w:p w:rsidRPr="00C97E63" w:rsidR="00B6529A" w:rsidP="00C379E5" w:rsidRDefault="00B6529A" w14:paraId="62F96E9B" w14:textId="456F5783">
      <w:pPr>
        <w:pStyle w:val="ListParagraph"/>
        <w:numPr>
          <w:ilvl w:val="0"/>
          <w:numId w:val="25"/>
        </w:numPr>
        <w:rPr>
          <w:rFonts w:ascii="Arial" w:hAnsi="Arial" w:cs="Arial"/>
          <w:sz w:val="22"/>
          <w:szCs w:val="22"/>
        </w:rPr>
      </w:pPr>
      <w:r w:rsidRPr="00C97E63">
        <w:rPr>
          <w:rFonts w:ascii="Arial" w:hAnsi="Arial" w:cs="Arial"/>
          <w:sz w:val="22"/>
          <w:szCs w:val="22"/>
        </w:rPr>
        <w:t>If you answered no to any of the program certifications above, please explain why?</w:t>
      </w:r>
    </w:p>
    <w:p w:rsidR="00913A6A" w:rsidP="005466B1" w:rsidRDefault="00913A6A" w14:paraId="045ED093" w14:textId="684EAA85">
      <w:pPr>
        <w:rPr>
          <w:rFonts w:ascii="Arial" w:hAnsi="Arial" w:cs="Arial"/>
          <w:sz w:val="18"/>
          <w:szCs w:val="18"/>
        </w:rPr>
      </w:pPr>
    </w:p>
    <w:p w:rsidR="005466B1" w:rsidP="005466B1" w:rsidRDefault="005466B1" w14:paraId="2CF09446" w14:textId="77777777">
      <w:pPr>
        <w:rPr>
          <w:rFonts w:ascii="Arial" w:hAnsi="Arial" w:cs="Arial"/>
          <w:sz w:val="18"/>
          <w:szCs w:val="18"/>
        </w:rPr>
      </w:pPr>
    </w:p>
    <w:p w:rsidR="003A33C2" w:rsidP="005466B1" w:rsidRDefault="003A33C2" w14:paraId="463089AE" w14:textId="77777777">
      <w:pPr>
        <w:rPr>
          <w:rFonts w:ascii="Arial" w:hAnsi="Arial" w:cs="Arial"/>
          <w:sz w:val="18"/>
          <w:szCs w:val="18"/>
        </w:rPr>
      </w:pPr>
    </w:p>
    <w:p w:rsidR="003A33C2" w:rsidP="005466B1" w:rsidRDefault="003A33C2" w14:paraId="673FB2CA" w14:textId="77777777">
      <w:pPr>
        <w:rPr>
          <w:rFonts w:ascii="Arial" w:hAnsi="Arial" w:cs="Arial"/>
          <w:sz w:val="18"/>
          <w:szCs w:val="18"/>
        </w:rPr>
      </w:pPr>
    </w:p>
    <w:p w:rsidR="003A33C2" w:rsidP="005466B1" w:rsidRDefault="003A33C2" w14:paraId="497536F6" w14:textId="77777777">
      <w:pPr>
        <w:rPr>
          <w:rFonts w:ascii="Arial" w:hAnsi="Arial" w:cs="Arial"/>
          <w:sz w:val="18"/>
          <w:szCs w:val="18"/>
        </w:rPr>
      </w:pPr>
    </w:p>
    <w:p w:rsidR="003A33C2" w:rsidP="005466B1" w:rsidRDefault="003A33C2" w14:paraId="5BC97438" w14:textId="77777777">
      <w:pPr>
        <w:rPr>
          <w:rFonts w:ascii="Arial" w:hAnsi="Arial" w:cs="Arial"/>
          <w:sz w:val="18"/>
          <w:szCs w:val="18"/>
        </w:rPr>
      </w:pPr>
    </w:p>
    <w:p w:rsidR="003A33C2" w:rsidP="005466B1" w:rsidRDefault="003A33C2" w14:paraId="73D1D415" w14:textId="77777777">
      <w:pPr>
        <w:rPr>
          <w:rFonts w:ascii="Arial" w:hAnsi="Arial" w:cs="Arial"/>
          <w:sz w:val="18"/>
          <w:szCs w:val="18"/>
        </w:rPr>
      </w:pPr>
    </w:p>
    <w:p w:rsidR="003A33C2" w:rsidP="005466B1" w:rsidRDefault="003A33C2" w14:paraId="5BF0D4EF" w14:textId="77777777">
      <w:pPr>
        <w:rPr>
          <w:rFonts w:ascii="Arial" w:hAnsi="Arial" w:cs="Arial"/>
          <w:sz w:val="18"/>
          <w:szCs w:val="18"/>
        </w:rPr>
      </w:pPr>
    </w:p>
    <w:p w:rsidR="003A33C2" w:rsidP="2B9B2E13" w:rsidRDefault="003A33C2" w14:paraId="011C837C" w14:noSpellErr="1" w14:textId="61833D8B">
      <w:pPr>
        <w:pStyle w:val="Normal"/>
        <w:rPr>
          <w:rFonts w:ascii="Arial" w:hAnsi="Arial" w:cs="Arial"/>
          <w:sz w:val="18"/>
          <w:szCs w:val="18"/>
        </w:rPr>
      </w:pPr>
    </w:p>
    <w:p w:rsidR="003A33C2" w:rsidP="005466B1" w:rsidRDefault="003A33C2" w14:paraId="189D4C2D" w14:textId="77777777">
      <w:pPr>
        <w:rPr>
          <w:rFonts w:ascii="Arial" w:hAnsi="Arial" w:cs="Arial"/>
          <w:sz w:val="18"/>
          <w:szCs w:val="18"/>
        </w:rPr>
      </w:pPr>
    </w:p>
    <w:p w:rsidRPr="005466B1" w:rsidR="003A33C2" w:rsidP="005466B1" w:rsidRDefault="003A33C2" w14:paraId="62DC1205" w14:textId="77777777">
      <w:pPr>
        <w:rPr>
          <w:rFonts w:ascii="Arial" w:hAnsi="Arial" w:cs="Arial"/>
          <w:sz w:val="18"/>
          <w:szCs w:val="18"/>
        </w:rPr>
      </w:pPr>
    </w:p>
    <w:p w:rsidR="001F1031" w:rsidP="008606C1" w:rsidRDefault="001F1031" w14:paraId="4E2FF0E7" w14:textId="2039A151">
      <w:pPr>
        <w:pStyle w:val="ListParagraph"/>
        <w:rPr>
          <w:rFonts w:ascii="Arial" w:hAnsi="Arial" w:cs="Arial"/>
          <w:sz w:val="18"/>
          <w:szCs w:val="18"/>
        </w:rPr>
      </w:pPr>
    </w:p>
    <w:p w:rsidRPr="00366603" w:rsidR="001F1031" w:rsidP="001F1031" w:rsidRDefault="001F1031" w14:paraId="0699E9D5" w14:textId="77777777">
      <w:pPr>
        <w:pStyle w:val="BodyText"/>
        <w:jc w:val="both"/>
        <w:rPr>
          <w:b/>
          <w:bCs/>
        </w:rPr>
      </w:pPr>
      <w:r w:rsidRPr="00366603">
        <w:rPr>
          <w:b/>
          <w:bCs/>
        </w:rPr>
        <w:t>CERTIFICATION</w:t>
      </w:r>
    </w:p>
    <w:p w:rsidR="001F1031" w:rsidP="001F1031" w:rsidRDefault="001F1031" w14:paraId="59AC4AD2" w14:textId="77777777">
      <w:pPr>
        <w:pStyle w:val="BodyText"/>
        <w:jc w:val="both"/>
      </w:pPr>
    </w:p>
    <w:p w:rsidR="001F1031" w:rsidP="001F1031" w:rsidRDefault="001F1031" w14:paraId="41BF4E34" w14:textId="3DB5154C">
      <w:pPr>
        <w:pStyle w:val="BodyText"/>
        <w:jc w:val="both"/>
        <w:rPr>
          <w:b/>
          <w:bCs/>
        </w:rPr>
      </w:pPr>
      <w:r>
        <w:rPr>
          <w:b/>
          <w:bCs/>
        </w:rPr>
        <w:t>To the best of my knowledge and belief, the data in this/these applications submitted is true and correct. The governing body of the applicant has duly authorized this document. The applicant will comply with Federal and State Regulations if Consolidated Homeless Funds are awarded.</w:t>
      </w:r>
    </w:p>
    <w:p w:rsidR="001F1031" w:rsidP="001F1031" w:rsidRDefault="001F1031" w14:paraId="6327FAA7" w14:textId="77777777">
      <w:pPr>
        <w:pStyle w:val="BodyText"/>
        <w:jc w:val="both"/>
        <w:rPr>
          <w:b/>
          <w:bCs/>
        </w:rPr>
      </w:pPr>
    </w:p>
    <w:p w:rsidR="001F1031" w:rsidP="001F1031" w:rsidRDefault="001F1031" w14:paraId="0FC7C9BD" w14:textId="77777777">
      <w:pPr>
        <w:spacing w:before="120"/>
        <w:jc w:val="both"/>
        <w:rPr>
          <w:szCs w:val="24"/>
        </w:rPr>
      </w:pPr>
      <w:r>
        <w:rPr>
          <w:b/>
          <w:szCs w:val="24"/>
        </w:rPr>
        <w:t>Warning</w:t>
      </w:r>
      <w:r>
        <w:rPr>
          <w:szCs w:val="24"/>
        </w:rPr>
        <w:t>: If you knowingly make a false statement on this form, you may be subject to civil penalties under Section 1001 of Title 18 of United States Code. In addition, any person who knowingly and materially violates any required disclosures of information is subject to civil penalty not to exceed $10,000 for each offense.</w:t>
      </w:r>
    </w:p>
    <w:p w:rsidR="001F1031" w:rsidP="001F1031" w:rsidRDefault="001F1031" w14:paraId="7E930ECE" w14:textId="77777777">
      <w:pPr>
        <w:spacing w:before="120"/>
        <w:jc w:val="both"/>
        <w:rPr>
          <w:szCs w:val="24"/>
        </w:rPr>
      </w:pPr>
    </w:p>
    <w:p w:rsidR="001F1031" w:rsidP="001F1031" w:rsidRDefault="001F1031" w14:paraId="6AABE90C" w14:textId="77777777">
      <w:pPr>
        <w:spacing w:before="120"/>
        <w:jc w:val="both"/>
        <w:rPr>
          <w:szCs w:val="24"/>
        </w:rPr>
      </w:pPr>
      <w:r>
        <w:rPr>
          <w:szCs w:val="24"/>
        </w:rPr>
        <w:t>I certify that I have read and understand all the instructions related to this application and the information provided is true and correct.</w:t>
      </w:r>
    </w:p>
    <w:p w:rsidR="001F1031" w:rsidP="001F1031" w:rsidRDefault="001F1031" w14:paraId="60186712" w14:textId="77777777">
      <w:pPr>
        <w:spacing w:before="120"/>
        <w:jc w:val="both"/>
        <w:rPr>
          <w:rFonts w:asciiTheme="minorHAnsi" w:hAnsiTheme="minorHAnsi" w:cstheme="minorHAnsi"/>
          <w:szCs w:val="24"/>
        </w:rPr>
      </w:pPr>
    </w:p>
    <w:p w:rsidR="001F1031" w:rsidP="001F1031" w:rsidRDefault="009A3307" w14:paraId="23370518" w14:textId="77777777">
      <w:pPr>
        <w:tabs>
          <w:tab w:val="left" w:pos="3240"/>
          <w:tab w:val="left" w:pos="4680"/>
          <w:tab w:val="left" w:pos="5400"/>
          <w:tab w:val="left" w:pos="8640"/>
          <w:tab w:val="right" w:pos="10080"/>
        </w:tabs>
        <w:spacing w:before="120"/>
        <w:jc w:val="both"/>
        <w:rPr>
          <w:szCs w:val="24"/>
          <w:u w:val="single"/>
        </w:rPr>
      </w:pPr>
      <w:sdt>
        <w:sdtPr>
          <w:rPr>
            <w:szCs w:val="24"/>
          </w:rPr>
          <w:id w:val="-812256995"/>
          <w:showingPlcHdr/>
          <w:text/>
        </w:sdtPr>
        <w:sdtEndPr/>
        <w:sdtContent>
          <w:r w:rsidR="001F1031">
            <w:rPr>
              <w:rStyle w:val="PlaceholderText"/>
            </w:rPr>
            <w:t>Click here to enter text.</w:t>
          </w:r>
        </w:sdtContent>
      </w:sdt>
      <w:r w:rsidR="001F1031">
        <w:rPr>
          <w:szCs w:val="24"/>
        </w:rPr>
        <w:tab/>
      </w:r>
      <w:sdt>
        <w:sdtPr>
          <w:rPr>
            <w:szCs w:val="24"/>
          </w:rPr>
          <w:id w:val="1087498727"/>
          <w:showingPlcHdr/>
          <w:date>
            <w:dateFormat w:val="M/d/yyyy"/>
            <w:lid w:val="en-US"/>
            <w:storeMappedDataAs w:val="dateTime"/>
            <w:calendar w:val="gregorian"/>
          </w:date>
        </w:sdtPr>
        <w:sdtEndPr/>
        <w:sdtContent>
          <w:r w:rsidR="001F1031">
            <w:rPr>
              <w:rStyle w:val="PlaceholderText"/>
            </w:rPr>
            <w:t>Click here to enter a date.</w:t>
          </w:r>
        </w:sdtContent>
      </w:sdt>
    </w:p>
    <w:p w:rsidR="001F1031" w:rsidP="001F1031" w:rsidRDefault="001F1031" w14:paraId="10CB1E3F" w14:textId="77777777">
      <w:pPr>
        <w:tabs>
          <w:tab w:val="left" w:pos="3240"/>
          <w:tab w:val="left" w:pos="4680"/>
          <w:tab w:val="left" w:pos="5400"/>
          <w:tab w:val="left" w:pos="8640"/>
          <w:tab w:val="right" w:pos="10080"/>
        </w:tabs>
        <w:jc w:val="both"/>
        <w:rPr>
          <w:szCs w:val="24"/>
        </w:rPr>
      </w:pPr>
      <w:r>
        <w:rPr>
          <w:szCs w:val="24"/>
        </w:rPr>
        <w:t>Signature of Executive Director</w:t>
      </w:r>
      <w:r>
        <w:rPr>
          <w:szCs w:val="24"/>
        </w:rPr>
        <w:tab/>
      </w:r>
      <w:r>
        <w:rPr>
          <w:szCs w:val="24"/>
        </w:rPr>
        <w:t>Date</w:t>
      </w:r>
      <w:r>
        <w:rPr>
          <w:szCs w:val="24"/>
        </w:rPr>
        <w:tab/>
      </w:r>
      <w:r>
        <w:rPr>
          <w:szCs w:val="24"/>
        </w:rPr>
        <w:tab/>
      </w:r>
    </w:p>
    <w:p w:rsidR="001F1031" w:rsidP="001F1031" w:rsidRDefault="001F1031" w14:paraId="5B541706" w14:textId="77777777">
      <w:pPr>
        <w:tabs>
          <w:tab w:val="left" w:pos="3240"/>
          <w:tab w:val="left" w:pos="4680"/>
          <w:tab w:val="left" w:pos="5400"/>
          <w:tab w:val="left" w:pos="8640"/>
          <w:tab w:val="right" w:pos="10080"/>
        </w:tabs>
        <w:jc w:val="both"/>
        <w:rPr>
          <w:szCs w:val="24"/>
        </w:rPr>
      </w:pPr>
    </w:p>
    <w:p w:rsidR="001F1031" w:rsidP="001F1031" w:rsidRDefault="001F1031" w14:paraId="44042D9A" w14:textId="77777777">
      <w:pPr>
        <w:tabs>
          <w:tab w:val="left" w:pos="3240"/>
          <w:tab w:val="left" w:pos="4680"/>
          <w:tab w:val="left" w:pos="5400"/>
          <w:tab w:val="left" w:pos="8640"/>
          <w:tab w:val="right" w:pos="10080"/>
        </w:tabs>
        <w:jc w:val="both"/>
        <w:rPr>
          <w:szCs w:val="24"/>
        </w:rPr>
      </w:pPr>
    </w:p>
    <w:p w:rsidR="001F1031" w:rsidP="001F1031" w:rsidRDefault="009A3307" w14:paraId="6F56406A" w14:textId="77777777">
      <w:pPr>
        <w:tabs>
          <w:tab w:val="left" w:pos="720"/>
          <w:tab w:val="left" w:pos="1440"/>
          <w:tab w:val="left" w:pos="2160"/>
        </w:tabs>
        <w:jc w:val="both"/>
        <w:rPr>
          <w:szCs w:val="24"/>
        </w:rPr>
      </w:pPr>
      <w:sdt>
        <w:sdtPr>
          <w:rPr>
            <w:szCs w:val="24"/>
          </w:rPr>
          <w:id w:val="-1666473845"/>
          <w:showingPlcHdr/>
          <w:text/>
        </w:sdtPr>
        <w:sdtEndPr/>
        <w:sdtContent>
          <w:r w:rsidR="001F1031">
            <w:rPr>
              <w:rStyle w:val="PlaceholderText"/>
            </w:rPr>
            <w:t>Click here to enter text.</w:t>
          </w:r>
        </w:sdtContent>
      </w:sdt>
      <w:r w:rsidR="001F1031">
        <w:rPr>
          <w:szCs w:val="24"/>
        </w:rPr>
        <w:tab/>
      </w:r>
      <w:r w:rsidR="001F1031">
        <w:rPr>
          <w:szCs w:val="24"/>
        </w:rPr>
        <w:tab/>
      </w:r>
      <w:r w:rsidR="001F1031">
        <w:rPr>
          <w:szCs w:val="24"/>
        </w:rPr>
        <w:t xml:space="preserve">      </w:t>
      </w:r>
      <w:sdt>
        <w:sdtPr>
          <w:rPr>
            <w:szCs w:val="24"/>
          </w:rPr>
          <w:id w:val="-877861400"/>
          <w:showingPlcHdr/>
          <w:date>
            <w:dateFormat w:val="M/d/yyyy"/>
            <w:lid w:val="en-US"/>
            <w:storeMappedDataAs w:val="dateTime"/>
            <w:calendar w:val="gregorian"/>
          </w:date>
        </w:sdtPr>
        <w:sdtEndPr/>
        <w:sdtContent>
          <w:r w:rsidR="001F1031">
            <w:rPr>
              <w:rStyle w:val="PlaceholderText"/>
            </w:rPr>
            <w:t>Click here to enter a date.</w:t>
          </w:r>
        </w:sdtContent>
      </w:sdt>
    </w:p>
    <w:p w:rsidR="001F1031" w:rsidP="001F1031" w:rsidRDefault="001F1031" w14:paraId="5AF209AF" w14:textId="77777777">
      <w:pPr>
        <w:tabs>
          <w:tab w:val="left" w:pos="3240"/>
          <w:tab w:val="left" w:pos="4680"/>
          <w:tab w:val="left" w:pos="5400"/>
          <w:tab w:val="left" w:pos="8640"/>
          <w:tab w:val="right" w:pos="10080"/>
        </w:tabs>
        <w:jc w:val="both"/>
        <w:rPr>
          <w:szCs w:val="24"/>
        </w:rPr>
      </w:pPr>
      <w:r>
        <w:rPr>
          <w:szCs w:val="24"/>
        </w:rPr>
        <w:t>Signature of Board President</w:t>
      </w:r>
      <w:r>
        <w:rPr>
          <w:szCs w:val="24"/>
        </w:rPr>
        <w:tab/>
      </w:r>
      <w:r>
        <w:rPr>
          <w:szCs w:val="24"/>
        </w:rPr>
        <w:t>Date</w:t>
      </w:r>
    </w:p>
    <w:p w:rsidR="001F1031" w:rsidP="001F1031" w:rsidRDefault="001F1031" w14:paraId="126A5D10" w14:textId="77777777">
      <w:pPr>
        <w:tabs>
          <w:tab w:val="left" w:pos="3240"/>
          <w:tab w:val="left" w:pos="4680"/>
          <w:tab w:val="left" w:pos="5400"/>
          <w:tab w:val="left" w:pos="8640"/>
          <w:tab w:val="right" w:pos="10080"/>
        </w:tabs>
        <w:spacing w:before="120"/>
        <w:jc w:val="center"/>
        <w:rPr>
          <w:rFonts w:asciiTheme="minorHAnsi" w:hAnsiTheme="minorHAnsi" w:cstheme="minorHAnsi"/>
          <w:szCs w:val="24"/>
        </w:rPr>
      </w:pPr>
    </w:p>
    <w:p w:rsidR="001F1031" w:rsidP="001F1031" w:rsidRDefault="001F1031" w14:paraId="1580E42A" w14:textId="77777777">
      <w:pPr>
        <w:pStyle w:val="BodyText"/>
        <w:jc w:val="both"/>
        <w:rPr>
          <w:szCs w:val="24"/>
        </w:rPr>
      </w:pPr>
    </w:p>
    <w:p w:rsidR="001F1031" w:rsidP="001F1031" w:rsidRDefault="001F1031" w14:paraId="0D8DDB6A" w14:textId="77777777">
      <w:pPr>
        <w:pStyle w:val="BodyText"/>
        <w:rPr>
          <w:bCs/>
        </w:rPr>
      </w:pPr>
    </w:p>
    <w:p w:rsidR="00366603" w:rsidP="001F1031" w:rsidRDefault="00366603" w14:paraId="49DFA319" w14:textId="77777777">
      <w:pPr>
        <w:pStyle w:val="BodyText"/>
        <w:rPr>
          <w:bCs/>
        </w:rPr>
      </w:pPr>
    </w:p>
    <w:p w:rsidR="001F1031" w:rsidP="001F1031" w:rsidRDefault="001F1031" w14:paraId="1627340C" w14:textId="77777777">
      <w:pPr>
        <w:pStyle w:val="BodyText"/>
        <w:rPr>
          <w:bCs/>
          <w:i/>
        </w:rPr>
      </w:pPr>
      <w:r>
        <w:rPr>
          <w:b/>
          <w:bCs/>
          <w:i/>
        </w:rPr>
        <w:t>*Electronic signatures are acceptable</w:t>
      </w:r>
    </w:p>
    <w:p w:rsidRPr="00294116" w:rsidR="001F1031" w:rsidP="008606C1" w:rsidRDefault="001F1031" w14:paraId="5DEE5A45" w14:textId="77777777">
      <w:pPr>
        <w:pStyle w:val="ListParagraph"/>
        <w:rPr>
          <w:rFonts w:ascii="Arial" w:hAnsi="Arial" w:cs="Arial"/>
          <w:sz w:val="18"/>
          <w:szCs w:val="18"/>
        </w:rPr>
      </w:pPr>
    </w:p>
    <w:sectPr w:rsidRPr="00294116" w:rsidR="001F1031" w:rsidSect="006D5DB2">
      <w:footerReference w:type="even" r:id="rId8"/>
      <w:footerReference w:type="default" r:id="rId9"/>
      <w:pgSz w:w="12240" w:h="15840"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E4A" w:rsidRDefault="009D0E4A" w14:paraId="4884E4F7" w14:textId="77777777">
      <w:r>
        <w:separator/>
      </w:r>
    </w:p>
  </w:endnote>
  <w:endnote w:type="continuationSeparator" w:id="0">
    <w:p w:rsidR="009D0E4A" w:rsidRDefault="009D0E4A" w14:paraId="093DBC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307" w:rsidP="00B67B59" w:rsidRDefault="008A7994" w14:paraId="448CE41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3307" w:rsidRDefault="009A3307" w14:paraId="6C1796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3B89" w:rsidR="009A3307" w:rsidP="00AA1159" w:rsidRDefault="009A3307" w14:paraId="725EDF90" w14:textId="77777777">
    <w:pPr>
      <w:pStyle w:val="Footer"/>
      <w:tabs>
        <w:tab w:val="clear" w:pos="8640"/>
        <w:tab w:val="right" w:pos="990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E4A" w:rsidRDefault="009D0E4A" w14:paraId="55920B4E" w14:textId="77777777">
      <w:r>
        <w:separator/>
      </w:r>
    </w:p>
  </w:footnote>
  <w:footnote w:type="continuationSeparator" w:id="0">
    <w:p w:rsidR="009D0E4A" w:rsidRDefault="009D0E4A" w14:paraId="503A5E6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336"/>
    <w:multiLevelType w:val="hybridMultilevel"/>
    <w:tmpl w:val="5B1A8470"/>
    <w:lvl w:ilvl="0" w:tplc="39608866">
      <w:start w:val="1"/>
      <w:numFmt w:val="lowerRoman"/>
      <w:lvlText w:val="(%1)"/>
      <w:lvlJc w:val="left"/>
      <w:pPr>
        <w:ind w:left="1080" w:hanging="72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hint="default"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AC4E73"/>
    <w:multiLevelType w:val="hybridMultilevel"/>
    <w:tmpl w:val="C35E7698"/>
    <w:lvl w:ilvl="0" w:tplc="CB8C6E6C">
      <w:start w:val="11"/>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406DB3"/>
    <w:multiLevelType w:val="hybridMultilevel"/>
    <w:tmpl w:val="96DCE8C6"/>
    <w:lvl w:ilvl="0" w:tplc="B366EA80">
      <w:start w:val="1"/>
      <w:numFmt w:val="decimal"/>
      <w:lvlText w:val="%1."/>
      <w:lvlJc w:val="left"/>
      <w:pPr>
        <w:ind w:left="360" w:hanging="360"/>
      </w:pPr>
      <w:rPr>
        <w:rFonts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B469F7"/>
    <w:multiLevelType w:val="hybridMultilevel"/>
    <w:tmpl w:val="B2C6C510"/>
    <w:lvl w:ilvl="0" w:tplc="E4FE671A">
      <w:start w:val="11"/>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300C63"/>
    <w:multiLevelType w:val="hybridMultilevel"/>
    <w:tmpl w:val="364EC7AE"/>
    <w:lvl w:ilvl="0" w:tplc="90A80EE2">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D202B51"/>
    <w:multiLevelType w:val="hybridMultilevel"/>
    <w:tmpl w:val="E77E6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A7AD6"/>
    <w:multiLevelType w:val="hybridMultilevel"/>
    <w:tmpl w:val="2FA2AC12"/>
    <w:lvl w:ilvl="0" w:tplc="D2689ADA">
      <w:start w:val="3"/>
      <w:numFmt w:val="decimal"/>
      <w:lvlText w:val="%1."/>
      <w:lvlJc w:val="left"/>
      <w:pPr>
        <w:tabs>
          <w:tab w:val="num" w:pos="360"/>
        </w:tabs>
        <w:ind w:left="36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B06C6"/>
    <w:multiLevelType w:val="hybridMultilevel"/>
    <w:tmpl w:val="4DBEF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26467"/>
    <w:multiLevelType w:val="hybridMultilevel"/>
    <w:tmpl w:val="97202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B4EC7"/>
    <w:multiLevelType w:val="hybridMultilevel"/>
    <w:tmpl w:val="35C67062"/>
    <w:lvl w:ilvl="0" w:tplc="97E0D064">
      <w:start w:val="3"/>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8B7215"/>
    <w:multiLevelType w:val="hybridMultilevel"/>
    <w:tmpl w:val="663ECCA2"/>
    <w:lvl w:ilvl="0" w:tplc="DBD4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30049"/>
    <w:multiLevelType w:val="hybridMultilevel"/>
    <w:tmpl w:val="9DFA23EC"/>
    <w:lvl w:ilvl="0" w:tplc="843447FC">
      <w:start w:val="1"/>
      <w:numFmt w:val="upperLetter"/>
      <w:lvlText w:val="%1."/>
      <w:lvlJc w:val="left"/>
      <w:pPr>
        <w:ind w:left="900" w:hanging="360"/>
      </w:pPr>
      <w:rPr>
        <w:rFonts w:hint="default" w:ascii="Times New Roman" w:hAnsi="Times New Roman" w:cs="Times New Roman"/>
        <w:b/>
      </w:rPr>
    </w:lvl>
    <w:lvl w:ilvl="1" w:tplc="596CF574">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61369F"/>
    <w:multiLevelType w:val="hybridMultilevel"/>
    <w:tmpl w:val="6FC428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74948"/>
    <w:multiLevelType w:val="hybridMultilevel"/>
    <w:tmpl w:val="6A0A9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337E6"/>
    <w:multiLevelType w:val="hybridMultilevel"/>
    <w:tmpl w:val="870C4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C752F"/>
    <w:multiLevelType w:val="hybridMultilevel"/>
    <w:tmpl w:val="CF62674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4726F"/>
    <w:multiLevelType w:val="hybridMultilevel"/>
    <w:tmpl w:val="AECE8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C25D7"/>
    <w:multiLevelType w:val="hybridMultilevel"/>
    <w:tmpl w:val="2948024A"/>
    <w:lvl w:ilvl="0" w:tplc="A8DA48D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34997"/>
    <w:multiLevelType w:val="multilevel"/>
    <w:tmpl w:val="FEBC3E84"/>
    <w:lvl w:ilvl="0">
      <w:start w:val="1"/>
      <w:numFmt w:val="decimal"/>
      <w:pStyle w:val="Heading2"/>
      <w:lvlText w:val="%1."/>
      <w:lvlJc w:val="left"/>
      <w:pPr>
        <w:ind w:left="360" w:hanging="360"/>
      </w:pPr>
    </w:lvl>
    <w:lvl w:ilvl="1">
      <w:start w:val="1"/>
      <w:numFmt w:val="decimal"/>
      <w:isLgl/>
      <w:lvlText w:val="%1.%2"/>
      <w:lvlJc w:val="left"/>
      <w:pPr>
        <w:ind w:left="360" w:hanging="360"/>
      </w:pPr>
      <w:rPr>
        <w:rFonts w:hint="default" w:ascii="Calibri" w:hAnsi="Calibri"/>
        <w:b/>
        <w:color w:val="auto"/>
        <w:sz w:val="20"/>
      </w:rPr>
    </w:lvl>
    <w:lvl w:ilvl="2">
      <w:start w:val="1"/>
      <w:numFmt w:val="decimal"/>
      <w:isLgl/>
      <w:lvlText w:val="%1.%2.%3"/>
      <w:lvlJc w:val="left"/>
      <w:pPr>
        <w:ind w:left="432" w:hanging="432"/>
      </w:pPr>
      <w:rPr>
        <w:rFonts w:hint="default" w:ascii="Calibri" w:hAnsi="Calibri"/>
        <w:b w:val="0"/>
        <w:i w:val="0"/>
        <w:color w:val="auto"/>
        <w:sz w:val="20"/>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46AE3893"/>
    <w:multiLevelType w:val="hybridMultilevel"/>
    <w:tmpl w:val="B3CC1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737F9"/>
    <w:multiLevelType w:val="hybridMultilevel"/>
    <w:tmpl w:val="C0806E8A"/>
    <w:lvl w:ilvl="0" w:tplc="2A6CC4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7718C6"/>
    <w:multiLevelType w:val="hybridMultilevel"/>
    <w:tmpl w:val="438E1D50"/>
    <w:lvl w:ilvl="0" w:tplc="04090015">
      <w:start w:val="1"/>
      <w:numFmt w:val="upperLetter"/>
      <w:lvlText w:val="%1."/>
      <w:lvlJc w:val="left"/>
      <w:pPr>
        <w:ind w:left="720" w:hanging="360"/>
      </w:pPr>
      <w:rPr>
        <w:rFonts w:hint="defaul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F0C2D"/>
    <w:multiLevelType w:val="hybridMultilevel"/>
    <w:tmpl w:val="0AA8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B6EC5"/>
    <w:multiLevelType w:val="hybridMultilevel"/>
    <w:tmpl w:val="F08CEF7C"/>
    <w:lvl w:ilvl="0" w:tplc="14F4396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8462B"/>
    <w:multiLevelType w:val="hybridMultilevel"/>
    <w:tmpl w:val="2D56BAA6"/>
    <w:lvl w:ilvl="0" w:tplc="CB0E7284">
      <w:start w:val="10"/>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C3842"/>
    <w:multiLevelType w:val="hybridMultilevel"/>
    <w:tmpl w:val="B3CC1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E1D63"/>
    <w:multiLevelType w:val="hybridMultilevel"/>
    <w:tmpl w:val="21EC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A417D"/>
    <w:multiLevelType w:val="hybridMultilevel"/>
    <w:tmpl w:val="00728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737EB"/>
    <w:multiLevelType w:val="hybridMultilevel"/>
    <w:tmpl w:val="CD70F0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8081963">
    <w:abstractNumId w:val="20"/>
  </w:num>
  <w:num w:numId="2" w16cid:durableId="966280249">
    <w:abstractNumId w:val="6"/>
  </w:num>
  <w:num w:numId="3" w16cid:durableId="1401362513">
    <w:abstractNumId w:val="24"/>
  </w:num>
  <w:num w:numId="4" w16cid:durableId="1481848315">
    <w:abstractNumId w:val="23"/>
  </w:num>
  <w:num w:numId="5" w16cid:durableId="1678116792">
    <w:abstractNumId w:val="27"/>
  </w:num>
  <w:num w:numId="6" w16cid:durableId="912278144">
    <w:abstractNumId w:val="8"/>
  </w:num>
  <w:num w:numId="7" w16cid:durableId="442768795">
    <w:abstractNumId w:val="28"/>
  </w:num>
  <w:num w:numId="8" w16cid:durableId="1539926416">
    <w:abstractNumId w:val="0"/>
  </w:num>
  <w:num w:numId="9" w16cid:durableId="102193048">
    <w:abstractNumId w:val="9"/>
  </w:num>
  <w:num w:numId="10" w16cid:durableId="11541856">
    <w:abstractNumId w:val="18"/>
  </w:num>
  <w:num w:numId="11" w16cid:durableId="1919098387">
    <w:abstractNumId w:val="21"/>
  </w:num>
  <w:num w:numId="12" w16cid:durableId="1195197591">
    <w:abstractNumId w:val="17"/>
  </w:num>
  <w:num w:numId="13" w16cid:durableId="1259942973">
    <w:abstractNumId w:val="26"/>
  </w:num>
  <w:num w:numId="14" w16cid:durableId="1732076825">
    <w:abstractNumId w:val="1"/>
  </w:num>
  <w:num w:numId="15" w16cid:durableId="725567527">
    <w:abstractNumId w:val="3"/>
  </w:num>
  <w:num w:numId="16" w16cid:durableId="65274538">
    <w:abstractNumId w:val="16"/>
  </w:num>
  <w:num w:numId="17" w16cid:durableId="1292786619">
    <w:abstractNumId w:val="19"/>
  </w:num>
  <w:num w:numId="18" w16cid:durableId="221791186">
    <w:abstractNumId w:val="15"/>
  </w:num>
  <w:num w:numId="19" w16cid:durableId="1722828281">
    <w:abstractNumId w:val="2"/>
  </w:num>
  <w:num w:numId="20" w16cid:durableId="414936677">
    <w:abstractNumId w:val="14"/>
  </w:num>
  <w:num w:numId="21" w16cid:durableId="1523128698">
    <w:abstractNumId w:val="11"/>
  </w:num>
  <w:num w:numId="22" w16cid:durableId="446698709">
    <w:abstractNumId w:val="13"/>
  </w:num>
  <w:num w:numId="23" w16cid:durableId="1486430945">
    <w:abstractNumId w:val="4"/>
  </w:num>
  <w:num w:numId="24" w16cid:durableId="1718116851">
    <w:abstractNumId w:val="7"/>
  </w:num>
  <w:num w:numId="25" w16cid:durableId="571889968">
    <w:abstractNumId w:val="10"/>
  </w:num>
  <w:num w:numId="26" w16cid:durableId="52509051">
    <w:abstractNumId w:val="22"/>
  </w:num>
  <w:num w:numId="27" w16cid:durableId="52585981">
    <w:abstractNumId w:val="5"/>
  </w:num>
  <w:num w:numId="28" w16cid:durableId="1796635327">
    <w:abstractNumId w:val="12"/>
  </w:num>
  <w:num w:numId="29" w16cid:durableId="1578663213">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53"/>
    <w:rsid w:val="0000747A"/>
    <w:rsid w:val="00010C24"/>
    <w:rsid w:val="000156B8"/>
    <w:rsid w:val="0002217B"/>
    <w:rsid w:val="00040949"/>
    <w:rsid w:val="00061174"/>
    <w:rsid w:val="00066D0D"/>
    <w:rsid w:val="00092471"/>
    <w:rsid w:val="00110724"/>
    <w:rsid w:val="001F1031"/>
    <w:rsid w:val="0022056A"/>
    <w:rsid w:val="002421B1"/>
    <w:rsid w:val="00281EE5"/>
    <w:rsid w:val="00294116"/>
    <w:rsid w:val="002F698E"/>
    <w:rsid w:val="0031120B"/>
    <w:rsid w:val="00363EAA"/>
    <w:rsid w:val="00366603"/>
    <w:rsid w:val="00395D0C"/>
    <w:rsid w:val="00395D61"/>
    <w:rsid w:val="003A33C2"/>
    <w:rsid w:val="003A3DE9"/>
    <w:rsid w:val="004159EC"/>
    <w:rsid w:val="00423F81"/>
    <w:rsid w:val="00457B9C"/>
    <w:rsid w:val="0047414F"/>
    <w:rsid w:val="004A515B"/>
    <w:rsid w:val="004A573D"/>
    <w:rsid w:val="004D049F"/>
    <w:rsid w:val="004F0F99"/>
    <w:rsid w:val="00526846"/>
    <w:rsid w:val="005466B1"/>
    <w:rsid w:val="0056226D"/>
    <w:rsid w:val="00576936"/>
    <w:rsid w:val="00587921"/>
    <w:rsid w:val="005C7438"/>
    <w:rsid w:val="005C79D8"/>
    <w:rsid w:val="005F25D8"/>
    <w:rsid w:val="006276A9"/>
    <w:rsid w:val="006477C2"/>
    <w:rsid w:val="00670604"/>
    <w:rsid w:val="0069239D"/>
    <w:rsid w:val="006A58AF"/>
    <w:rsid w:val="006A780E"/>
    <w:rsid w:val="006B0371"/>
    <w:rsid w:val="006D5DB2"/>
    <w:rsid w:val="006F1C11"/>
    <w:rsid w:val="0070190C"/>
    <w:rsid w:val="00726F31"/>
    <w:rsid w:val="0074073D"/>
    <w:rsid w:val="00797B19"/>
    <w:rsid w:val="007F70BB"/>
    <w:rsid w:val="008426E7"/>
    <w:rsid w:val="00846753"/>
    <w:rsid w:val="008606C1"/>
    <w:rsid w:val="00874F0E"/>
    <w:rsid w:val="008816A8"/>
    <w:rsid w:val="008A7994"/>
    <w:rsid w:val="008B1AF1"/>
    <w:rsid w:val="008C4E33"/>
    <w:rsid w:val="008C5898"/>
    <w:rsid w:val="008F6649"/>
    <w:rsid w:val="00911B77"/>
    <w:rsid w:val="00913A6A"/>
    <w:rsid w:val="00926C00"/>
    <w:rsid w:val="0093313C"/>
    <w:rsid w:val="00987475"/>
    <w:rsid w:val="0099161F"/>
    <w:rsid w:val="009A3307"/>
    <w:rsid w:val="009C44C1"/>
    <w:rsid w:val="009D0E4A"/>
    <w:rsid w:val="00A4612E"/>
    <w:rsid w:val="00A83DAA"/>
    <w:rsid w:val="00AC692B"/>
    <w:rsid w:val="00AD73B7"/>
    <w:rsid w:val="00B33367"/>
    <w:rsid w:val="00B41C66"/>
    <w:rsid w:val="00B6529A"/>
    <w:rsid w:val="00B655A4"/>
    <w:rsid w:val="00BA372B"/>
    <w:rsid w:val="00BE5AA1"/>
    <w:rsid w:val="00C379E5"/>
    <w:rsid w:val="00C653E9"/>
    <w:rsid w:val="00C72568"/>
    <w:rsid w:val="00C97E63"/>
    <w:rsid w:val="00CE5DC2"/>
    <w:rsid w:val="00D236A0"/>
    <w:rsid w:val="00D33F0D"/>
    <w:rsid w:val="00D4035A"/>
    <w:rsid w:val="00D94326"/>
    <w:rsid w:val="00DC0352"/>
    <w:rsid w:val="00E02F42"/>
    <w:rsid w:val="00E16BE4"/>
    <w:rsid w:val="00E8472B"/>
    <w:rsid w:val="00EC3AF5"/>
    <w:rsid w:val="00EF13CC"/>
    <w:rsid w:val="00F41D2B"/>
    <w:rsid w:val="00F54081"/>
    <w:rsid w:val="00FC6258"/>
    <w:rsid w:val="00FE38A9"/>
    <w:rsid w:val="2B9B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863"/>
  <w15:chartTrackingRefBased/>
  <w15:docId w15:val="{A23D0E2C-1242-41F4-8583-D7845DD742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6753"/>
    <w:pPr>
      <w:spacing w:after="0" w:line="240" w:lineRule="auto"/>
    </w:pPr>
    <w:rPr>
      <w:rFonts w:ascii="Times New Roman" w:hAnsi="Times New Roman" w:eastAsia="Times New Roman" w:cs="Times New Roman"/>
      <w:sz w:val="24"/>
      <w:szCs w:val="20"/>
    </w:rPr>
  </w:style>
  <w:style w:type="paragraph" w:styleId="Heading2">
    <w:name w:val="heading 2"/>
    <w:basedOn w:val="Normal"/>
    <w:link w:val="Heading2Char"/>
    <w:uiPriority w:val="9"/>
    <w:qFormat/>
    <w:rsid w:val="00E16BE4"/>
    <w:pPr>
      <w:widowControl w:val="0"/>
      <w:numPr>
        <w:numId w:val="10"/>
      </w:numPr>
      <w:ind w:left="985" w:firstLine="0"/>
      <w:outlineLvl w:val="1"/>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846753"/>
    <w:pPr>
      <w:tabs>
        <w:tab w:val="center" w:pos="4320"/>
        <w:tab w:val="right" w:pos="8640"/>
      </w:tabs>
    </w:pPr>
  </w:style>
  <w:style w:type="character" w:styleId="FooterChar" w:customStyle="1">
    <w:name w:val="Footer Char"/>
    <w:basedOn w:val="DefaultParagraphFont"/>
    <w:link w:val="Footer"/>
    <w:rsid w:val="00846753"/>
    <w:rPr>
      <w:rFonts w:ascii="Times New Roman" w:hAnsi="Times New Roman" w:eastAsia="Times New Roman" w:cs="Times New Roman"/>
      <w:sz w:val="24"/>
      <w:szCs w:val="20"/>
    </w:rPr>
  </w:style>
  <w:style w:type="character" w:styleId="PageNumber">
    <w:name w:val="page number"/>
    <w:basedOn w:val="DefaultParagraphFont"/>
    <w:rsid w:val="00846753"/>
  </w:style>
  <w:style w:type="paragraph" w:styleId="BodyText2">
    <w:name w:val="Body Text 2"/>
    <w:basedOn w:val="Normal"/>
    <w:link w:val="BodyText2Char"/>
    <w:rsid w:val="00846753"/>
  </w:style>
  <w:style w:type="character" w:styleId="BodyText2Char" w:customStyle="1">
    <w:name w:val="Body Text 2 Char"/>
    <w:basedOn w:val="DefaultParagraphFont"/>
    <w:link w:val="BodyText2"/>
    <w:rsid w:val="00846753"/>
    <w:rPr>
      <w:rFonts w:ascii="Times New Roman" w:hAnsi="Times New Roman" w:eastAsia="Times New Roman" w:cs="Times New Roman"/>
      <w:sz w:val="24"/>
      <w:szCs w:val="20"/>
    </w:rPr>
  </w:style>
  <w:style w:type="paragraph" w:styleId="TableParagraph" w:customStyle="1">
    <w:name w:val="Table Paragraph"/>
    <w:basedOn w:val="Normal"/>
    <w:uiPriority w:val="1"/>
    <w:qFormat/>
    <w:rsid w:val="00526846"/>
    <w:pPr>
      <w:widowControl w:val="0"/>
    </w:pPr>
    <w:rPr>
      <w:sz w:val="22"/>
      <w:szCs w:val="22"/>
    </w:rPr>
  </w:style>
  <w:style w:type="paragraph" w:styleId="BalloonText">
    <w:name w:val="Balloon Text"/>
    <w:basedOn w:val="Normal"/>
    <w:link w:val="BalloonTextChar"/>
    <w:uiPriority w:val="99"/>
    <w:semiHidden/>
    <w:unhideWhenUsed/>
    <w:rsid w:val="008B1AF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1AF1"/>
    <w:rPr>
      <w:rFonts w:ascii="Segoe UI" w:hAnsi="Segoe UI" w:eastAsia="Times New Roman" w:cs="Segoe UI"/>
      <w:sz w:val="18"/>
      <w:szCs w:val="18"/>
    </w:rPr>
  </w:style>
  <w:style w:type="table" w:styleId="TableGrid">
    <w:name w:val="Table Grid"/>
    <w:basedOn w:val="TableNormal"/>
    <w:rsid w:val="008B1A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1"/>
    <w:qFormat/>
    <w:rsid w:val="00457B9C"/>
    <w:pPr>
      <w:ind w:left="720"/>
      <w:contextualSpacing/>
    </w:pPr>
  </w:style>
  <w:style w:type="character" w:styleId="Hyperlink">
    <w:name w:val="Hyperlink"/>
    <w:rsid w:val="005C7438"/>
    <w:rPr>
      <w:color w:val="0000FF"/>
      <w:u w:val="single"/>
    </w:rPr>
  </w:style>
  <w:style w:type="paragraph" w:styleId="Header">
    <w:name w:val="header"/>
    <w:basedOn w:val="Normal"/>
    <w:link w:val="HeaderChar"/>
    <w:uiPriority w:val="99"/>
    <w:unhideWhenUsed/>
    <w:rsid w:val="00E02F42"/>
    <w:pPr>
      <w:tabs>
        <w:tab w:val="center" w:pos="4680"/>
        <w:tab w:val="right" w:pos="9360"/>
      </w:tabs>
    </w:pPr>
  </w:style>
  <w:style w:type="character" w:styleId="HeaderChar" w:customStyle="1">
    <w:name w:val="Header Char"/>
    <w:basedOn w:val="DefaultParagraphFont"/>
    <w:link w:val="Header"/>
    <w:uiPriority w:val="99"/>
    <w:rsid w:val="00E02F42"/>
    <w:rPr>
      <w:rFonts w:ascii="Times New Roman" w:hAnsi="Times New Roman" w:eastAsia="Times New Roman" w:cs="Times New Roman"/>
      <w:sz w:val="24"/>
      <w:szCs w:val="20"/>
    </w:rPr>
  </w:style>
  <w:style w:type="character" w:styleId="Heading2Char" w:customStyle="1">
    <w:name w:val="Heading 2 Char"/>
    <w:basedOn w:val="DefaultParagraphFont"/>
    <w:link w:val="Heading2"/>
    <w:uiPriority w:val="9"/>
    <w:rsid w:val="00E16BE4"/>
    <w:rPr>
      <w:rFonts w:ascii="Times New Roman" w:hAnsi="Times New Roman" w:eastAsia="Times New Roman" w:cs="Times New Roman"/>
      <w:b/>
      <w:bCs/>
    </w:rPr>
  </w:style>
  <w:style w:type="paragraph" w:styleId="Response" w:customStyle="1">
    <w:name w:val="Response"/>
    <w:basedOn w:val="NoSpacing"/>
    <w:next w:val="NoSpacing"/>
    <w:qFormat/>
    <w:rsid w:val="00E16BE4"/>
    <w:rPr>
      <w:rFonts w:cstheme="minorHAnsi"/>
      <w:sz w:val="22"/>
    </w:rPr>
  </w:style>
  <w:style w:type="paragraph" w:styleId="NoSpacing">
    <w:name w:val="No Spacing"/>
    <w:qFormat/>
    <w:rsid w:val="00E16BE4"/>
    <w:pPr>
      <w:spacing w:after="0" w:line="240" w:lineRule="auto"/>
    </w:pPr>
    <w:rPr>
      <w:rFonts w:ascii="Times New Roman" w:hAnsi="Times New Roman" w:eastAsia="Times New Roman" w:cs="Times New Roman"/>
      <w:sz w:val="24"/>
      <w:szCs w:val="20"/>
    </w:rPr>
  </w:style>
  <w:style w:type="character" w:styleId="ListParagraphChar" w:customStyle="1">
    <w:name w:val="List Paragraph Char"/>
    <w:link w:val="ListParagraph"/>
    <w:uiPriority w:val="34"/>
    <w:locked/>
    <w:rsid w:val="006276A9"/>
    <w:rPr>
      <w:rFonts w:ascii="Times New Roman" w:hAnsi="Times New Roman" w:eastAsia="Times New Roman" w:cs="Times New Roman"/>
      <w:sz w:val="24"/>
      <w:szCs w:val="20"/>
    </w:rPr>
  </w:style>
  <w:style w:type="character" w:styleId="UnresolvedMention">
    <w:name w:val="Unresolved Mention"/>
    <w:basedOn w:val="DefaultParagraphFont"/>
    <w:uiPriority w:val="99"/>
    <w:semiHidden/>
    <w:unhideWhenUsed/>
    <w:rsid w:val="000156B8"/>
    <w:rPr>
      <w:color w:val="605E5C"/>
      <w:shd w:val="clear" w:color="auto" w:fill="E1DFDD"/>
    </w:rPr>
  </w:style>
  <w:style w:type="paragraph" w:styleId="BodyText">
    <w:name w:val="Body Text"/>
    <w:basedOn w:val="Normal"/>
    <w:link w:val="BodyTextChar"/>
    <w:uiPriority w:val="99"/>
    <w:semiHidden/>
    <w:unhideWhenUsed/>
    <w:rsid w:val="001F1031"/>
    <w:pPr>
      <w:spacing w:after="120"/>
    </w:pPr>
  </w:style>
  <w:style w:type="character" w:styleId="BodyTextChar" w:customStyle="1">
    <w:name w:val="Body Text Char"/>
    <w:basedOn w:val="DefaultParagraphFont"/>
    <w:link w:val="BodyText"/>
    <w:uiPriority w:val="99"/>
    <w:semiHidden/>
    <w:rsid w:val="001F1031"/>
    <w:rPr>
      <w:rFonts w:ascii="Times New Roman" w:hAnsi="Times New Roman" w:eastAsia="Times New Roman" w:cs="Times New Roman"/>
      <w:sz w:val="24"/>
      <w:szCs w:val="20"/>
    </w:rPr>
  </w:style>
  <w:style w:type="character" w:styleId="PlaceholderText">
    <w:name w:val="Placeholder Text"/>
    <w:basedOn w:val="DefaultParagraphFont"/>
    <w:uiPriority w:val="99"/>
    <w:semiHidden/>
    <w:rsid w:val="001F1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0572">
      <w:bodyDiv w:val="1"/>
      <w:marLeft w:val="0"/>
      <w:marRight w:val="0"/>
      <w:marTop w:val="0"/>
      <w:marBottom w:val="0"/>
      <w:divBdr>
        <w:top w:val="none" w:sz="0" w:space="0" w:color="auto"/>
        <w:left w:val="none" w:sz="0" w:space="0" w:color="auto"/>
        <w:bottom w:val="none" w:sz="0" w:space="0" w:color="auto"/>
        <w:right w:val="none" w:sz="0" w:space="0" w:color="auto"/>
      </w:divBdr>
    </w:div>
    <w:div w:id="3657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A035F09E66144B2BF74DDD677CC58" ma:contentTypeVersion="20" ma:contentTypeDescription="Create a new document." ma:contentTypeScope="" ma:versionID="7b7c5e43f597a932a106dedbf6c58fee">
  <xsd:schema xmlns:xsd="http://www.w3.org/2001/XMLSchema" xmlns:xs="http://www.w3.org/2001/XMLSchema" xmlns:p="http://schemas.microsoft.com/office/2006/metadata/properties" xmlns:ns1="http://schemas.microsoft.com/sharepoint/v3" xmlns:ns2="e70196d1-4a07-471d-a3dc-6a39f9eb74d5" xmlns:ns3="d642b1fe-1ed3-4080-9901-9a12ed1538c3" targetNamespace="http://schemas.microsoft.com/office/2006/metadata/properties" ma:root="true" ma:fieldsID="aa49543f6d8b33608b37968307e4c304" ns1:_="" ns2:_="" ns3:_="">
    <xsd:import namespace="http://schemas.microsoft.com/sharepoint/v3"/>
    <xsd:import namespace="e70196d1-4a07-471d-a3dc-6a39f9eb74d5"/>
    <xsd:import namespace="d642b1fe-1ed3-4080-9901-9a12ed153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Raquel" minOccurs="0"/>
                <xsd:element ref="ns2:Author0" minOccurs="0"/>
                <xsd:element ref="ns2:MediaServiceObjectDetectorVersions" minOccurs="0"/>
                <xsd:element ref="ns2:MediaServiceLocatio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196d1-4a07-471d-a3dc-6a39f9eb7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372f1-af24-4813-95c0-48b2648473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Raquel" ma:index="19" nillable="true" ma:displayName="Raquel" ma:format="Dropdown" ma:list="UserInfo" ma:SharePointGroup="0" ma:internalName="Raqu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0" ma:index="20" nillable="true" ma:displayName="Author" ma:description="file creat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2b1fe-1ed3-4080-9901-9a12ed153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ffb6f5f-06c9-4bc9-a8fa-53654acc4879}" ma:internalName="TaxCatchAll" ma:showField="CatchAllData" ma:web="d642b1fe-1ed3-4080-9901-9a12ed153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quel xmlns="e70196d1-4a07-471d-a3dc-6a39f9eb74d5">
      <UserInfo>
        <DisplayName/>
        <AccountId xsi:nil="true"/>
        <AccountType/>
      </UserInfo>
    </Raquel>
    <TaxCatchAll xmlns="d642b1fe-1ed3-4080-9901-9a12ed1538c3" xsi:nil="true"/>
    <Author0 xmlns="e70196d1-4a07-471d-a3dc-6a39f9eb74d5">
      <UserInfo>
        <DisplayName/>
        <AccountId xsi:nil="true"/>
        <AccountType/>
      </UserInfo>
    </Author0>
    <lcf76f155ced4ddcb4097134ff3c332f xmlns="e70196d1-4a07-471d-a3dc-6a39f9eb74d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555C7B-B92A-4945-9017-DE4E6E63C78B}">
  <ds:schemaRefs>
    <ds:schemaRef ds:uri="http://schemas.openxmlformats.org/officeDocument/2006/bibliography"/>
  </ds:schemaRefs>
</ds:datastoreItem>
</file>

<file path=customXml/itemProps2.xml><?xml version="1.0" encoding="utf-8"?>
<ds:datastoreItem xmlns:ds="http://schemas.openxmlformats.org/officeDocument/2006/customXml" ds:itemID="{2ACABC2B-41AA-4BBF-99FC-02DD7459B20A}"/>
</file>

<file path=customXml/itemProps3.xml><?xml version="1.0" encoding="utf-8"?>
<ds:datastoreItem xmlns:ds="http://schemas.openxmlformats.org/officeDocument/2006/customXml" ds:itemID="{9230779D-C81E-49B6-8F8B-AC3F0C81A812}"/>
</file>

<file path=customXml/itemProps4.xml><?xml version="1.0" encoding="utf-8"?>
<ds:datastoreItem xmlns:ds="http://schemas.openxmlformats.org/officeDocument/2006/customXml" ds:itemID="{4D0DA3E4-6F9C-4796-A64C-73C00B954D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Witcher, Pheamo (DOA)</dc:creator>
  <cp:keywords/>
  <dc:description/>
  <cp:lastModifiedBy>Pichardo, Rosa (RIH)</cp:lastModifiedBy>
  <cp:revision>9</cp:revision>
  <cp:lastPrinted>2022-02-01T14:36:00Z</cp:lastPrinted>
  <dcterms:created xsi:type="dcterms:W3CDTF">2024-06-06T02:48:00Z</dcterms:created>
  <dcterms:modified xsi:type="dcterms:W3CDTF">2024-06-06T19:40:55Z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0x0101005A9A035F09E66144B2BF74DDD677CC58</vt:lpwstr>
  </property>
  <property fmtid="{D5CDD505-2E9C-101B-9397-08002B2CF9AE}" pid="3" name="MediaServiceImageTags">
    <vt:lpwstr/>
  </property>
</Properties>
</file>